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1A96ACD6"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II</w:t>
      </w:r>
      <w:r w:rsidRPr="00F87080">
        <w:rPr>
          <w:rFonts w:ascii="Times New Roman" w:eastAsia="Calibri" w:hAnsi="Times New Roman"/>
          <w:b/>
          <w:sz w:val="24"/>
          <w:szCs w:val="24"/>
          <w:lang w:val="it-IT"/>
        </w:rPr>
        <w:t xml:space="preserve"> – HANDBAL</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3E3E1C21"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 xml:space="preserve">II </w:t>
            </w:r>
            <w:r w:rsidRPr="00F87080">
              <w:rPr>
                <w:rFonts w:ascii="Times New Roman" w:eastAsia="Calibri" w:hAnsi="Times New Roman"/>
                <w:b/>
                <w:sz w:val="24"/>
                <w:szCs w:val="24"/>
                <w:lang w:val="it-IT"/>
              </w:rPr>
              <w:t>– HANDBAL</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0BCE1733"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Conf. univ.dr. Popescu Corina</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20492B93"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Conf. univ.dr. Popescu Corina</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50F577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574567B0"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932A9B">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F359000" w:rsidR="00204311" w:rsidRPr="00591654" w:rsidRDefault="00C53A98"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20021844" w:rsidR="00932A9B" w:rsidRPr="00591654" w:rsidRDefault="00932A9B" w:rsidP="00C53A98">
            <w:pPr>
              <w:spacing w:after="0" w:line="240" w:lineRule="auto"/>
              <w:rPr>
                <w:rFonts w:ascii="Times New Roman" w:hAnsi="Times New Roman"/>
                <w:sz w:val="24"/>
                <w:szCs w:val="24"/>
              </w:rPr>
            </w:pPr>
            <w:r>
              <w:rPr>
                <w:rFonts w:ascii="Times New Roman" w:hAnsi="Times New Roman"/>
                <w:sz w:val="24"/>
                <w:szCs w:val="24"/>
              </w:rPr>
              <w:t>UPB.18.M2.O.04-08</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62F05298" w14:textId="6D33D05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r w:rsidR="004C7940">
              <w:rPr>
                <w:rFonts w:ascii="Times New Roman" w:hAnsi="Times New Roman"/>
                <w:sz w:val="24"/>
                <w:szCs w:val="24"/>
              </w:rPr>
              <w:t xml:space="preserve"> seminar</w:t>
            </w:r>
            <w:r w:rsidR="004C7940" w:rsidRPr="0007194F">
              <w:rPr>
                <w:rFonts w:ascii="Times New Roman" w:hAnsi="Times New Roman"/>
                <w:sz w:val="24"/>
                <w:szCs w:val="24"/>
              </w:rPr>
              <w:t>/labor</w:t>
            </w:r>
            <w:r w:rsidR="004C7940">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062EACE8" w:rsidR="00FD0711" w:rsidRPr="00591654" w:rsidRDefault="004C7940" w:rsidP="004C7940">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5AF99DF" w:rsidR="0065472F"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115</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1CAEF893"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7F82DCD7"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7547AD6B"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119</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573AA46"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175</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2158221D"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7</w:t>
            </w:r>
          </w:p>
        </w:tc>
      </w:tr>
    </w:tbl>
    <w:p w14:paraId="0A35BC14" w14:textId="011C0E93"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6276BDC7" w:rsidR="00E20BD3" w:rsidRPr="00591654" w:rsidRDefault="007C4310" w:rsidP="00EB06A9">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EB06A9">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378C1FEC"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 xml:space="preserve">Laboratorul se va desfășura într-o sală cu dotare specifică care trebuie să includă: teren regulamentar de handbal </w:t>
            </w:r>
            <w:r>
              <w:rPr>
                <w:rFonts w:ascii="Times New Roman" w:hAnsi="Times New Roman"/>
                <w:sz w:val="24"/>
                <w:szCs w:val="24"/>
              </w:rPr>
              <w:t xml:space="preserve">40m x 20m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6CD63856" w:rsidR="00BE7C29" w:rsidRPr="007655EC"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7655EC" w:rsidRPr="007655EC">
        <w:rPr>
          <w:rFonts w:ascii="Times New Roman" w:hAnsi="Times New Roman"/>
          <w:sz w:val="24"/>
          <w:szCs w:val="24"/>
        </w:rPr>
        <w:t>Însuşirea şi valorificarea unor cunoştinţe de specialitate privind conducerea şi optimizarea procesului de pregătire sportivă specifică activităţii de mare performanţă la nivelul juniorilor şi seniorilor.</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EA1F4D" w:rsidRDefault="00BE7C29" w:rsidP="006C4CA6">
            <w:pPr>
              <w:spacing w:after="0" w:line="240" w:lineRule="auto"/>
              <w:jc w:val="center"/>
              <w:rPr>
                <w:rFonts w:ascii="Times New Roman" w:hAnsi="Times New Roman"/>
                <w:b/>
                <w:bCs/>
                <w:sz w:val="24"/>
                <w:szCs w:val="24"/>
              </w:rPr>
            </w:pPr>
            <w:r w:rsidRPr="00EA1F4D">
              <w:rPr>
                <w:rFonts w:ascii="Times New Roman" w:hAnsi="Times New Roman"/>
                <w:b/>
                <w:bCs/>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EA1F4D" w:rsidRDefault="00BE7C29" w:rsidP="006C4CA6">
            <w:pPr>
              <w:spacing w:after="0" w:line="240" w:lineRule="auto"/>
              <w:jc w:val="center"/>
              <w:rPr>
                <w:rFonts w:ascii="Times New Roman" w:hAnsi="Times New Roman"/>
                <w:b/>
                <w:bCs/>
                <w:sz w:val="24"/>
                <w:szCs w:val="24"/>
              </w:rPr>
            </w:pPr>
            <w:r w:rsidRPr="00EA1F4D">
              <w:rPr>
                <w:rFonts w:ascii="Times New Roman" w:hAnsi="Times New Roman"/>
                <w:b/>
                <w:bCs/>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EA1F4D" w:rsidRDefault="00BE7C29" w:rsidP="006C4CA6">
            <w:pPr>
              <w:spacing w:after="0" w:line="240" w:lineRule="auto"/>
              <w:jc w:val="center"/>
              <w:rPr>
                <w:rFonts w:ascii="Times New Roman" w:hAnsi="Times New Roman"/>
                <w:b/>
                <w:bCs/>
                <w:sz w:val="24"/>
                <w:szCs w:val="24"/>
              </w:rPr>
            </w:pPr>
            <w:r w:rsidRPr="00EA1F4D">
              <w:rPr>
                <w:rFonts w:ascii="Times New Roman" w:hAnsi="Times New Roman"/>
                <w:b/>
                <w:bCs/>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6075454A"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0DF0149B"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E53474A"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223E28" w14:paraId="2C71A94C" w14:textId="77777777" w:rsidTr="0063587E">
        <w:trPr>
          <w:trHeight w:val="288"/>
          <w:jc w:val="center"/>
        </w:trPr>
        <w:tc>
          <w:tcPr>
            <w:tcW w:w="8926" w:type="dxa"/>
            <w:gridSpan w:val="3"/>
            <w:vAlign w:val="center"/>
          </w:tcPr>
          <w:p w14:paraId="6D3F3218" w14:textId="5112D144" w:rsidR="00AD6760" w:rsidRPr="00223E28" w:rsidRDefault="00AD6760" w:rsidP="00223E28">
            <w:pPr>
              <w:spacing w:after="0" w:line="240" w:lineRule="auto"/>
              <w:rPr>
                <w:rFonts w:ascii="Times New Roman" w:hAnsi="Times New Roman"/>
                <w:b/>
                <w:bCs/>
                <w:sz w:val="24"/>
                <w:szCs w:val="24"/>
              </w:rPr>
            </w:pPr>
            <w:r w:rsidRPr="00223E28">
              <w:rPr>
                <w:rFonts w:ascii="Times New Roman" w:hAnsi="Times New Roman"/>
                <w:b/>
                <w:bCs/>
                <w:sz w:val="24"/>
                <w:szCs w:val="24"/>
              </w:rPr>
              <w:t>CURS</w:t>
            </w:r>
          </w:p>
        </w:tc>
      </w:tr>
      <w:tr w:rsidR="00AD6760" w:rsidRPr="00223E28" w14:paraId="4A8DFD73" w14:textId="77777777" w:rsidTr="00F53A2C">
        <w:trPr>
          <w:trHeight w:val="578"/>
          <w:jc w:val="center"/>
        </w:trPr>
        <w:tc>
          <w:tcPr>
            <w:tcW w:w="1271" w:type="dxa"/>
            <w:vAlign w:val="center"/>
          </w:tcPr>
          <w:p w14:paraId="1F7895B7"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Capitolul</w:t>
            </w:r>
          </w:p>
        </w:tc>
        <w:tc>
          <w:tcPr>
            <w:tcW w:w="6662" w:type="dxa"/>
            <w:vAlign w:val="center"/>
          </w:tcPr>
          <w:p w14:paraId="70143D6F"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Con</w:t>
            </w:r>
            <w:r w:rsidR="001B1709" w:rsidRPr="00223E28">
              <w:rPr>
                <w:rFonts w:ascii="Times New Roman" w:hAnsi="Times New Roman"/>
                <w:b/>
                <w:bCs/>
                <w:sz w:val="24"/>
                <w:szCs w:val="24"/>
              </w:rPr>
              <w:t>ț</w:t>
            </w:r>
            <w:r w:rsidRPr="00223E28">
              <w:rPr>
                <w:rFonts w:ascii="Times New Roman" w:hAnsi="Times New Roman"/>
                <w:b/>
                <w:bCs/>
                <w:sz w:val="24"/>
                <w:szCs w:val="24"/>
              </w:rPr>
              <w:t>inutul</w:t>
            </w:r>
          </w:p>
        </w:tc>
        <w:tc>
          <w:tcPr>
            <w:tcW w:w="993" w:type="dxa"/>
            <w:vAlign w:val="center"/>
          </w:tcPr>
          <w:p w14:paraId="5385AEC1"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Nr. ore</w:t>
            </w:r>
          </w:p>
        </w:tc>
      </w:tr>
      <w:tr w:rsidR="00223E28" w:rsidRPr="00223E28" w14:paraId="7BAF0047" w14:textId="77777777" w:rsidTr="00EF3E0A">
        <w:trPr>
          <w:trHeight w:val="276"/>
          <w:jc w:val="center"/>
        </w:trPr>
        <w:tc>
          <w:tcPr>
            <w:tcW w:w="1271" w:type="dxa"/>
            <w:vAlign w:val="center"/>
          </w:tcPr>
          <w:p w14:paraId="44410EBA" w14:textId="747FD005"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w:t>
            </w:r>
          </w:p>
        </w:tc>
        <w:tc>
          <w:tcPr>
            <w:tcW w:w="6662" w:type="dxa"/>
            <w:vAlign w:val="center"/>
          </w:tcPr>
          <w:p w14:paraId="762BA7E1" w14:textId="77777777" w:rsidR="00223E28" w:rsidRPr="00223E28" w:rsidRDefault="00223E28" w:rsidP="00223E28">
            <w:pPr>
              <w:pStyle w:val="BodyText"/>
              <w:spacing w:after="0" w:line="240" w:lineRule="auto"/>
              <w:rPr>
                <w:rFonts w:ascii="Times New Roman" w:hAnsi="Times New Roman"/>
                <w:b/>
                <w:iCs/>
                <w:sz w:val="24"/>
                <w:szCs w:val="24"/>
              </w:rPr>
            </w:pPr>
            <w:r w:rsidRPr="00223E28">
              <w:rPr>
                <w:rFonts w:ascii="Times New Roman" w:hAnsi="Times New Roman"/>
                <w:b/>
                <w:sz w:val="24"/>
                <w:szCs w:val="24"/>
                <w:lang w:val="pt-BR"/>
              </w:rPr>
              <w:t>1</w:t>
            </w:r>
            <w:r w:rsidRPr="00223E28">
              <w:rPr>
                <w:rFonts w:ascii="Times New Roman" w:hAnsi="Times New Roman"/>
                <w:b/>
                <w:bCs/>
                <w:iCs/>
                <w:sz w:val="24"/>
                <w:szCs w:val="24"/>
              </w:rPr>
              <w:t xml:space="preserve">. </w:t>
            </w:r>
            <w:r w:rsidRPr="00223E28">
              <w:rPr>
                <w:rFonts w:ascii="Times New Roman" w:hAnsi="Times New Roman"/>
                <w:b/>
                <w:iCs/>
                <w:sz w:val="24"/>
                <w:szCs w:val="24"/>
              </w:rPr>
              <w:t>Instruirea echipelor de handbal de performanţă</w:t>
            </w:r>
          </w:p>
          <w:p w14:paraId="0EDEC945" w14:textId="03D44712"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fr-FR"/>
              </w:rPr>
              <w:t>1.1. Tendinţe moderne de pregătire utilizate în antrenamentul echipelor de handbal de performanţă.</w:t>
            </w:r>
          </w:p>
        </w:tc>
        <w:tc>
          <w:tcPr>
            <w:tcW w:w="993" w:type="dxa"/>
            <w:vAlign w:val="center"/>
          </w:tcPr>
          <w:p w14:paraId="13DC0B6D" w14:textId="529657D2"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t>2</w:t>
            </w:r>
          </w:p>
        </w:tc>
      </w:tr>
      <w:tr w:rsidR="00223E28" w:rsidRPr="00223E28" w14:paraId="058EE09F" w14:textId="77777777" w:rsidTr="00E254EE">
        <w:trPr>
          <w:trHeight w:val="458"/>
          <w:jc w:val="center"/>
        </w:trPr>
        <w:tc>
          <w:tcPr>
            <w:tcW w:w="1271" w:type="dxa"/>
            <w:vAlign w:val="center"/>
          </w:tcPr>
          <w:p w14:paraId="03AAA007" w14:textId="1EFBBCAE"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II</w:t>
            </w:r>
          </w:p>
        </w:tc>
        <w:tc>
          <w:tcPr>
            <w:tcW w:w="6662" w:type="dxa"/>
          </w:tcPr>
          <w:p w14:paraId="01B73969" w14:textId="7777777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2. </w:t>
            </w:r>
            <w:r w:rsidRPr="00223E28">
              <w:rPr>
                <w:rFonts w:ascii="Times New Roman" w:hAnsi="Times New Roman"/>
                <w:b/>
                <w:iCs/>
                <w:sz w:val="24"/>
                <w:szCs w:val="24"/>
              </w:rPr>
              <w:t>Individualizarea antrenamentului în jocul de handbal</w:t>
            </w:r>
          </w:p>
          <w:p w14:paraId="6D2229A3" w14:textId="77777777" w:rsidR="00223E28" w:rsidRPr="00223E28" w:rsidRDefault="00223E28" w:rsidP="00223E28">
            <w:pPr>
              <w:spacing w:after="0" w:line="240" w:lineRule="auto"/>
              <w:rPr>
                <w:rFonts w:ascii="Times New Roman" w:hAnsi="Times New Roman"/>
                <w:sz w:val="24"/>
                <w:szCs w:val="24"/>
              </w:rPr>
            </w:pPr>
            <w:r w:rsidRPr="00223E28">
              <w:rPr>
                <w:rFonts w:ascii="Times New Roman" w:hAnsi="Times New Roman"/>
                <w:sz w:val="24"/>
                <w:szCs w:val="24"/>
              </w:rPr>
              <w:t>2.1. Bazele teoretico-metodice ale individualizării.</w:t>
            </w:r>
          </w:p>
          <w:p w14:paraId="52A450C5" w14:textId="77777777" w:rsidR="00223E28" w:rsidRPr="00223E28" w:rsidRDefault="00223E28" w:rsidP="00223E28">
            <w:pPr>
              <w:spacing w:after="0" w:line="240" w:lineRule="auto"/>
              <w:rPr>
                <w:rFonts w:ascii="Times New Roman" w:hAnsi="Times New Roman"/>
                <w:sz w:val="24"/>
                <w:szCs w:val="24"/>
              </w:rPr>
            </w:pPr>
            <w:r w:rsidRPr="00223E28">
              <w:rPr>
                <w:rFonts w:ascii="Times New Roman" w:hAnsi="Times New Roman"/>
                <w:sz w:val="24"/>
                <w:szCs w:val="24"/>
              </w:rPr>
              <w:t>2.2. Regândirea şi reactualizarea conceptului de antrenament.</w:t>
            </w:r>
          </w:p>
          <w:p w14:paraId="43C9E650" w14:textId="04BB7E65" w:rsidR="00223E28" w:rsidRPr="00223E28" w:rsidRDefault="00223E28" w:rsidP="00223E28">
            <w:pPr>
              <w:autoSpaceDE w:val="0"/>
              <w:autoSpaceDN w:val="0"/>
              <w:adjustRightInd w:val="0"/>
              <w:spacing w:after="0" w:line="240" w:lineRule="auto"/>
              <w:jc w:val="both"/>
              <w:rPr>
                <w:rFonts w:ascii="Times New Roman" w:hAnsi="Times New Roman"/>
                <w:color w:val="000000"/>
                <w:sz w:val="24"/>
                <w:szCs w:val="24"/>
              </w:rPr>
            </w:pPr>
            <w:r w:rsidRPr="00223E28">
              <w:rPr>
                <w:rFonts w:ascii="Times New Roman" w:hAnsi="Times New Roman"/>
                <w:sz w:val="24"/>
                <w:szCs w:val="24"/>
              </w:rPr>
              <w:t>2.3. Individualizarea antrenamentului în dependenţă de postul de joc.</w:t>
            </w:r>
          </w:p>
        </w:tc>
        <w:tc>
          <w:tcPr>
            <w:tcW w:w="993" w:type="dxa"/>
            <w:vAlign w:val="center"/>
          </w:tcPr>
          <w:p w14:paraId="339566A0" w14:textId="1265D864"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t>2</w:t>
            </w:r>
          </w:p>
        </w:tc>
      </w:tr>
      <w:tr w:rsidR="00223E28" w:rsidRPr="00223E28" w14:paraId="11F605B6" w14:textId="77777777" w:rsidTr="00EF3E0A">
        <w:trPr>
          <w:trHeight w:val="541"/>
          <w:jc w:val="center"/>
        </w:trPr>
        <w:tc>
          <w:tcPr>
            <w:tcW w:w="1271" w:type="dxa"/>
            <w:vAlign w:val="center"/>
          </w:tcPr>
          <w:p w14:paraId="554BD4BB" w14:textId="4E6899B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III</w:t>
            </w:r>
          </w:p>
        </w:tc>
        <w:tc>
          <w:tcPr>
            <w:tcW w:w="6662" w:type="dxa"/>
            <w:vAlign w:val="center"/>
          </w:tcPr>
          <w:p w14:paraId="27ECA097" w14:textId="77777777"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3. </w:t>
            </w:r>
            <w:r w:rsidRPr="00223E28">
              <w:rPr>
                <w:rFonts w:ascii="Times New Roman" w:hAnsi="Times New Roman"/>
                <w:b/>
                <w:iCs/>
                <w:sz w:val="24"/>
                <w:szCs w:val="24"/>
                <w:lang w:val="pt-BR"/>
              </w:rPr>
              <w:t xml:space="preserve">Dinamica efortului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n handbal</w:t>
            </w:r>
          </w:p>
          <w:p w14:paraId="3BD987AA"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3.1. Caracterizarea efortului în jocul de handbal.</w:t>
            </w:r>
          </w:p>
          <w:p w14:paraId="592CE0C6" w14:textId="23365130"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lastRenderedPageBreak/>
              <w:t>3.2. Volumul efortului în jocul de handbal.</w:t>
            </w:r>
          </w:p>
        </w:tc>
        <w:tc>
          <w:tcPr>
            <w:tcW w:w="993" w:type="dxa"/>
            <w:vAlign w:val="center"/>
          </w:tcPr>
          <w:p w14:paraId="29B7F9C7" w14:textId="682B3271"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lastRenderedPageBreak/>
              <w:t>2</w:t>
            </w:r>
          </w:p>
        </w:tc>
      </w:tr>
      <w:tr w:rsidR="00223E28" w:rsidRPr="00223E28" w14:paraId="3CE62067" w14:textId="77777777" w:rsidTr="00EF3E0A">
        <w:trPr>
          <w:trHeight w:val="408"/>
          <w:jc w:val="center"/>
        </w:trPr>
        <w:tc>
          <w:tcPr>
            <w:tcW w:w="1271" w:type="dxa"/>
            <w:vAlign w:val="center"/>
          </w:tcPr>
          <w:p w14:paraId="2645D65C" w14:textId="71718E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IV</w:t>
            </w:r>
          </w:p>
        </w:tc>
        <w:tc>
          <w:tcPr>
            <w:tcW w:w="6662" w:type="dxa"/>
            <w:vAlign w:val="center"/>
          </w:tcPr>
          <w:p w14:paraId="75D55C66" w14:textId="77777777"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4. </w:t>
            </w:r>
            <w:r w:rsidRPr="00223E28">
              <w:rPr>
                <w:rFonts w:ascii="Times New Roman" w:hAnsi="Times New Roman"/>
                <w:b/>
                <w:iCs/>
                <w:sz w:val="24"/>
                <w:szCs w:val="24"/>
                <w:lang w:val="pt-BR"/>
              </w:rPr>
              <w:t xml:space="preserve">Dinamica efortului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n handbal</w:t>
            </w:r>
          </w:p>
          <w:p w14:paraId="1546BD94"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4.1. Intensitatea efortului în jocul de handbal.</w:t>
            </w:r>
          </w:p>
          <w:p w14:paraId="55E38871"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4.2. Complexitatea efortului în jocul de handbal.</w:t>
            </w:r>
          </w:p>
          <w:p w14:paraId="603D4696" w14:textId="14F6414D"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4.3. Densitatea efortului în jocul de handbal.</w:t>
            </w:r>
          </w:p>
        </w:tc>
        <w:tc>
          <w:tcPr>
            <w:tcW w:w="993" w:type="dxa"/>
            <w:vAlign w:val="center"/>
          </w:tcPr>
          <w:p w14:paraId="29C9C70E" w14:textId="5C3B0924"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33CBC0CE" w14:textId="77777777" w:rsidTr="00EF3E0A">
        <w:trPr>
          <w:trHeight w:val="149"/>
          <w:jc w:val="center"/>
        </w:trPr>
        <w:tc>
          <w:tcPr>
            <w:tcW w:w="1271" w:type="dxa"/>
            <w:vAlign w:val="center"/>
          </w:tcPr>
          <w:p w14:paraId="6375F1B9" w14:textId="39D4EA10"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w:t>
            </w:r>
          </w:p>
        </w:tc>
        <w:tc>
          <w:tcPr>
            <w:tcW w:w="6662" w:type="dxa"/>
            <w:vAlign w:val="center"/>
          </w:tcPr>
          <w:p w14:paraId="4633F02D" w14:textId="77777777"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5. </w:t>
            </w:r>
            <w:r w:rsidRPr="00223E28">
              <w:rPr>
                <w:rFonts w:ascii="Times New Roman" w:hAnsi="Times New Roman"/>
                <w:b/>
                <w:iCs/>
                <w:sz w:val="24"/>
                <w:szCs w:val="24"/>
                <w:lang w:val="pt-BR"/>
              </w:rPr>
              <w:t xml:space="preserve">Evaluarea capacităţii de efort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n jocul de handbal</w:t>
            </w:r>
          </w:p>
          <w:p w14:paraId="3EC72C09" w14:textId="5191D9F2"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5.1. Evaluarea capacităţii de efort aerob.</w:t>
            </w:r>
          </w:p>
        </w:tc>
        <w:tc>
          <w:tcPr>
            <w:tcW w:w="993" w:type="dxa"/>
            <w:vAlign w:val="center"/>
          </w:tcPr>
          <w:p w14:paraId="79F12956" w14:textId="5FDAA017"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3DCF5255" w14:textId="77777777" w:rsidTr="00EF3E0A">
        <w:trPr>
          <w:trHeight w:val="149"/>
          <w:jc w:val="center"/>
        </w:trPr>
        <w:tc>
          <w:tcPr>
            <w:tcW w:w="1271" w:type="dxa"/>
            <w:vAlign w:val="center"/>
          </w:tcPr>
          <w:p w14:paraId="2AB05C5B" w14:textId="51E9EA9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w:t>
            </w:r>
          </w:p>
        </w:tc>
        <w:tc>
          <w:tcPr>
            <w:tcW w:w="6662" w:type="dxa"/>
            <w:vAlign w:val="center"/>
          </w:tcPr>
          <w:p w14:paraId="6362EC75"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b/>
                <w:i/>
                <w:sz w:val="24"/>
                <w:szCs w:val="24"/>
                <w:lang w:val="pt-BR"/>
              </w:rPr>
            </w:pPr>
            <w:r w:rsidRPr="00223E28">
              <w:rPr>
                <w:rFonts w:ascii="Times New Roman" w:hAnsi="Times New Roman"/>
                <w:b/>
                <w:sz w:val="24"/>
                <w:szCs w:val="24"/>
                <w:lang w:val="pt-BR"/>
              </w:rPr>
              <w:t xml:space="preserve">6. </w:t>
            </w:r>
            <w:r w:rsidRPr="00223E28">
              <w:rPr>
                <w:rFonts w:ascii="Times New Roman" w:hAnsi="Times New Roman"/>
                <w:b/>
                <w:iCs/>
                <w:sz w:val="24"/>
                <w:szCs w:val="24"/>
                <w:lang w:val="pt-BR"/>
              </w:rPr>
              <w:t xml:space="preserve">Evaluarea capacităţii de efort </w:t>
            </w:r>
            <w:r w:rsidRPr="00223E28">
              <w:rPr>
                <w:rFonts w:ascii="Times New Roman" w:hAnsi="Times New Roman"/>
                <w:b/>
                <w:iCs/>
                <w:sz w:val="24"/>
                <w:szCs w:val="24"/>
              </w:rPr>
              <w:sym w:font="Times New Roman" w:char="00EE"/>
            </w:r>
            <w:r w:rsidRPr="00223E28">
              <w:rPr>
                <w:rFonts w:ascii="Times New Roman" w:hAnsi="Times New Roman"/>
                <w:b/>
                <w:iCs/>
                <w:sz w:val="24"/>
                <w:szCs w:val="24"/>
                <w:lang w:val="pt-BR"/>
              </w:rPr>
              <w:t>n jocul de  handbal</w:t>
            </w:r>
          </w:p>
          <w:p w14:paraId="4AD3C768" w14:textId="651632A6"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6.1. Evaluarea capacităţii de efort anaerob.</w:t>
            </w:r>
          </w:p>
        </w:tc>
        <w:tc>
          <w:tcPr>
            <w:tcW w:w="993" w:type="dxa"/>
            <w:vAlign w:val="center"/>
          </w:tcPr>
          <w:p w14:paraId="3995AB09" w14:textId="613C6F6A"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024F169D" w14:textId="77777777" w:rsidTr="00EF3E0A">
        <w:trPr>
          <w:trHeight w:val="409"/>
          <w:jc w:val="center"/>
        </w:trPr>
        <w:tc>
          <w:tcPr>
            <w:tcW w:w="1271" w:type="dxa"/>
            <w:vAlign w:val="center"/>
          </w:tcPr>
          <w:p w14:paraId="737600D5" w14:textId="1D40B4A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VII</w:t>
            </w:r>
          </w:p>
        </w:tc>
        <w:tc>
          <w:tcPr>
            <w:tcW w:w="6662" w:type="dxa"/>
            <w:vAlign w:val="center"/>
          </w:tcPr>
          <w:p w14:paraId="110AEAFC" w14:textId="1FA1E498"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b/>
                <w:sz w:val="24"/>
                <w:szCs w:val="24"/>
                <w:lang w:val="pt-BR"/>
              </w:rPr>
              <w:t xml:space="preserve">7. </w:t>
            </w:r>
            <w:r w:rsidRPr="00223E28">
              <w:rPr>
                <w:rFonts w:ascii="Times New Roman" w:hAnsi="Times New Roman"/>
                <w:b/>
                <w:bCs/>
                <w:sz w:val="24"/>
                <w:szCs w:val="24"/>
                <w:lang w:val="pt-BR"/>
              </w:rPr>
              <w:t>Evaluarea capacităţii de performanţă a jucătorilor de handbal</w:t>
            </w:r>
          </w:p>
        </w:tc>
        <w:tc>
          <w:tcPr>
            <w:tcW w:w="993" w:type="dxa"/>
            <w:vAlign w:val="center"/>
          </w:tcPr>
          <w:p w14:paraId="6AE585E8" w14:textId="668B264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1EEE029C" w14:textId="77777777" w:rsidTr="00EF3E0A">
        <w:trPr>
          <w:trHeight w:val="409"/>
          <w:jc w:val="center"/>
        </w:trPr>
        <w:tc>
          <w:tcPr>
            <w:tcW w:w="1271" w:type="dxa"/>
            <w:vAlign w:val="center"/>
          </w:tcPr>
          <w:p w14:paraId="71485A35" w14:textId="4320DAE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VIII</w:t>
            </w:r>
          </w:p>
        </w:tc>
        <w:tc>
          <w:tcPr>
            <w:tcW w:w="6662" w:type="dxa"/>
            <w:vAlign w:val="center"/>
          </w:tcPr>
          <w:p w14:paraId="20CB7057" w14:textId="7777777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8. </w:t>
            </w:r>
            <w:r w:rsidRPr="00223E28">
              <w:rPr>
                <w:rFonts w:ascii="Times New Roman" w:hAnsi="Times New Roman"/>
                <w:b/>
                <w:iCs/>
                <w:sz w:val="24"/>
                <w:szCs w:val="24"/>
              </w:rPr>
              <w:t>Elaborarea fişelor de înregistrare folosite în jocul de handbal</w:t>
            </w:r>
          </w:p>
          <w:p w14:paraId="37A17A45"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223E28">
              <w:rPr>
                <w:rFonts w:ascii="Times New Roman" w:hAnsi="Times New Roman"/>
                <w:sz w:val="24"/>
                <w:szCs w:val="24"/>
              </w:rPr>
              <w:t>8.1. Fişă de evaluare a jucătorilor pentru jocul în atac.</w:t>
            </w:r>
          </w:p>
          <w:p w14:paraId="7FB99BEC" w14:textId="48DC798A"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8.2. Fişă de evaluare a jucătorilor pentru jocul în apărare.</w:t>
            </w:r>
          </w:p>
        </w:tc>
        <w:tc>
          <w:tcPr>
            <w:tcW w:w="993" w:type="dxa"/>
            <w:vAlign w:val="center"/>
          </w:tcPr>
          <w:p w14:paraId="0E9FAE4A" w14:textId="0348336F"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12699C93" w14:textId="77777777" w:rsidTr="00EF3E0A">
        <w:trPr>
          <w:trHeight w:val="409"/>
          <w:jc w:val="center"/>
        </w:trPr>
        <w:tc>
          <w:tcPr>
            <w:tcW w:w="1271" w:type="dxa"/>
            <w:vAlign w:val="center"/>
          </w:tcPr>
          <w:p w14:paraId="50E58C5E" w14:textId="70B6097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IX</w:t>
            </w:r>
          </w:p>
        </w:tc>
        <w:tc>
          <w:tcPr>
            <w:tcW w:w="6662" w:type="dxa"/>
            <w:vAlign w:val="center"/>
          </w:tcPr>
          <w:p w14:paraId="4D2F801E" w14:textId="7777777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9. </w:t>
            </w:r>
            <w:r w:rsidRPr="00223E28">
              <w:rPr>
                <w:rFonts w:ascii="Times New Roman" w:hAnsi="Times New Roman"/>
                <w:b/>
                <w:iCs/>
                <w:sz w:val="24"/>
                <w:szCs w:val="24"/>
              </w:rPr>
              <w:t>Elaborarea fişelor de înregistrare folosite în jocul de handbal</w:t>
            </w:r>
          </w:p>
          <w:p w14:paraId="3252E8B3"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223E28">
              <w:rPr>
                <w:rFonts w:ascii="Times New Roman" w:hAnsi="Times New Roman"/>
                <w:sz w:val="24"/>
                <w:szCs w:val="24"/>
              </w:rPr>
              <w:t>9.1. Fişă de evaluare-autoevaluare a comportamentului performanţial.</w:t>
            </w:r>
          </w:p>
          <w:p w14:paraId="1146D79B" w14:textId="31B5E0C9"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9.2. Fişă pentru evaluarea tehnico-tactică a jucătorului pe posturi de specializare.</w:t>
            </w:r>
          </w:p>
        </w:tc>
        <w:tc>
          <w:tcPr>
            <w:tcW w:w="993" w:type="dxa"/>
            <w:vAlign w:val="center"/>
          </w:tcPr>
          <w:p w14:paraId="65CA0689" w14:textId="03E9E14D"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649A0F9A" w14:textId="77777777" w:rsidTr="00EF3E0A">
        <w:trPr>
          <w:trHeight w:val="409"/>
          <w:jc w:val="center"/>
        </w:trPr>
        <w:tc>
          <w:tcPr>
            <w:tcW w:w="1271" w:type="dxa"/>
            <w:vAlign w:val="center"/>
          </w:tcPr>
          <w:p w14:paraId="4AC1B3A6" w14:textId="055584D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w:t>
            </w:r>
          </w:p>
        </w:tc>
        <w:tc>
          <w:tcPr>
            <w:tcW w:w="6662" w:type="dxa"/>
            <w:vAlign w:val="center"/>
          </w:tcPr>
          <w:p w14:paraId="297D5CFB" w14:textId="7777777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10. </w:t>
            </w:r>
            <w:r w:rsidRPr="00223E28">
              <w:rPr>
                <w:rFonts w:ascii="Times New Roman" w:hAnsi="Times New Roman"/>
                <w:b/>
                <w:iCs/>
                <w:sz w:val="24"/>
                <w:szCs w:val="24"/>
              </w:rPr>
              <w:t>Elaborarea fişelor de înregistrare folosite în jocul de handbal</w:t>
            </w:r>
          </w:p>
          <w:p w14:paraId="4964DA7B"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sz w:val="24"/>
                <w:szCs w:val="24"/>
              </w:rPr>
            </w:pPr>
            <w:r w:rsidRPr="00223E28">
              <w:rPr>
                <w:rFonts w:ascii="Times New Roman" w:hAnsi="Times New Roman"/>
                <w:sz w:val="24"/>
                <w:szCs w:val="24"/>
              </w:rPr>
              <w:t>10.1. Fişă de observaţie a comportamentului jucătorilor în cadrul jocului.</w:t>
            </w:r>
          </w:p>
          <w:p w14:paraId="3D1E7D98"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10.2. Centralizator observaţii asupra comportamentului echipei.</w:t>
            </w:r>
          </w:p>
          <w:p w14:paraId="0415B3A9" w14:textId="55C5130C"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10.3. Fişă de înregistrare a frecvenţei şi eficacităţii aruncărilor la poartă.</w:t>
            </w:r>
          </w:p>
        </w:tc>
        <w:tc>
          <w:tcPr>
            <w:tcW w:w="993" w:type="dxa"/>
            <w:vAlign w:val="center"/>
          </w:tcPr>
          <w:p w14:paraId="4F9A1164" w14:textId="3E74EE63"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DA2AA4E" w14:textId="77777777" w:rsidTr="00EF3E0A">
        <w:trPr>
          <w:trHeight w:val="409"/>
          <w:jc w:val="center"/>
        </w:trPr>
        <w:tc>
          <w:tcPr>
            <w:tcW w:w="1271" w:type="dxa"/>
            <w:vAlign w:val="center"/>
          </w:tcPr>
          <w:p w14:paraId="414F2B34" w14:textId="58433C9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w:t>
            </w:r>
          </w:p>
        </w:tc>
        <w:tc>
          <w:tcPr>
            <w:tcW w:w="6662" w:type="dxa"/>
            <w:vAlign w:val="center"/>
          </w:tcPr>
          <w:p w14:paraId="0478A39B" w14:textId="7777777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11. </w:t>
            </w:r>
            <w:r w:rsidRPr="00223E28">
              <w:rPr>
                <w:rFonts w:ascii="Times New Roman" w:hAnsi="Times New Roman"/>
                <w:b/>
                <w:iCs/>
                <w:sz w:val="24"/>
                <w:szCs w:val="24"/>
              </w:rPr>
              <w:t>Dezvoltarea principalelor calităţi motrice implicate în jocul de handbal</w:t>
            </w:r>
          </w:p>
          <w:p w14:paraId="15393C77" w14:textId="23292888"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11.1. Dezvoltarea forţei în jocul de handbal.</w:t>
            </w:r>
          </w:p>
        </w:tc>
        <w:tc>
          <w:tcPr>
            <w:tcW w:w="993" w:type="dxa"/>
            <w:vAlign w:val="center"/>
          </w:tcPr>
          <w:p w14:paraId="4FD15B26" w14:textId="26EA2B4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69EBE9B" w14:textId="77777777" w:rsidTr="00EF3E0A">
        <w:trPr>
          <w:trHeight w:val="409"/>
          <w:jc w:val="center"/>
        </w:trPr>
        <w:tc>
          <w:tcPr>
            <w:tcW w:w="1271" w:type="dxa"/>
            <w:vAlign w:val="center"/>
          </w:tcPr>
          <w:p w14:paraId="0E0412A5" w14:textId="5CCE1E2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XII</w:t>
            </w:r>
          </w:p>
        </w:tc>
        <w:tc>
          <w:tcPr>
            <w:tcW w:w="6662" w:type="dxa"/>
            <w:vAlign w:val="center"/>
          </w:tcPr>
          <w:p w14:paraId="7D04BE39" w14:textId="77777777"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12. </w:t>
            </w:r>
            <w:r w:rsidRPr="00223E28">
              <w:rPr>
                <w:rFonts w:ascii="Times New Roman" w:hAnsi="Times New Roman"/>
                <w:b/>
                <w:iCs/>
                <w:sz w:val="24"/>
                <w:szCs w:val="24"/>
              </w:rPr>
              <w:t>Dezvoltarea principalelor calităţi motrice implicate în jocul de handbal</w:t>
            </w:r>
          </w:p>
          <w:p w14:paraId="4D4BF4DE" w14:textId="3A028239"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12.1. Dezvoltarea vitezei în jocul de handbal.</w:t>
            </w:r>
          </w:p>
        </w:tc>
        <w:tc>
          <w:tcPr>
            <w:tcW w:w="993" w:type="dxa"/>
            <w:vAlign w:val="center"/>
          </w:tcPr>
          <w:p w14:paraId="75FDD9F0" w14:textId="008A9C0F"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3E1BDF33" w14:textId="77777777" w:rsidTr="00EF3E0A">
        <w:trPr>
          <w:trHeight w:val="409"/>
          <w:jc w:val="center"/>
        </w:trPr>
        <w:tc>
          <w:tcPr>
            <w:tcW w:w="1271" w:type="dxa"/>
            <w:vAlign w:val="center"/>
          </w:tcPr>
          <w:p w14:paraId="43DA43EA" w14:textId="587B050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XIII</w:t>
            </w:r>
          </w:p>
        </w:tc>
        <w:tc>
          <w:tcPr>
            <w:tcW w:w="6662" w:type="dxa"/>
            <w:vAlign w:val="center"/>
          </w:tcPr>
          <w:p w14:paraId="0D4AA5BE" w14:textId="77777777"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13. </w:t>
            </w:r>
            <w:r w:rsidRPr="00223E28">
              <w:rPr>
                <w:rFonts w:ascii="Times New Roman" w:hAnsi="Times New Roman"/>
                <w:b/>
                <w:iCs/>
                <w:sz w:val="24"/>
                <w:szCs w:val="24"/>
                <w:lang w:val="pt-BR"/>
              </w:rPr>
              <w:t>Dezvoltarea principalelor calităţi motrice implicate în jocul de handbal</w:t>
            </w:r>
          </w:p>
          <w:p w14:paraId="276C3170" w14:textId="03C5261F"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13.1. Dezvoltarea rezistenţei în jocul de handbal.</w:t>
            </w:r>
          </w:p>
        </w:tc>
        <w:tc>
          <w:tcPr>
            <w:tcW w:w="993" w:type="dxa"/>
            <w:vAlign w:val="center"/>
          </w:tcPr>
          <w:p w14:paraId="7CB16FD3" w14:textId="6091A27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908E157" w14:textId="77777777" w:rsidTr="00EF3E0A">
        <w:trPr>
          <w:trHeight w:val="409"/>
          <w:jc w:val="center"/>
        </w:trPr>
        <w:tc>
          <w:tcPr>
            <w:tcW w:w="1271" w:type="dxa"/>
            <w:vAlign w:val="center"/>
          </w:tcPr>
          <w:p w14:paraId="0F959459" w14:textId="26DBD47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XIV</w:t>
            </w:r>
          </w:p>
        </w:tc>
        <w:tc>
          <w:tcPr>
            <w:tcW w:w="6662" w:type="dxa"/>
            <w:vAlign w:val="center"/>
          </w:tcPr>
          <w:p w14:paraId="3D541A4D" w14:textId="77777777" w:rsidR="00223E28" w:rsidRPr="00223E28" w:rsidRDefault="00223E28" w:rsidP="00223E28">
            <w:pPr>
              <w:spacing w:after="0" w:line="240" w:lineRule="auto"/>
              <w:jc w:val="both"/>
              <w:rPr>
                <w:rFonts w:ascii="Times New Roman" w:hAnsi="Times New Roman"/>
                <w:b/>
                <w:iCs/>
                <w:sz w:val="24"/>
                <w:szCs w:val="24"/>
              </w:rPr>
            </w:pPr>
            <w:r w:rsidRPr="00223E28">
              <w:rPr>
                <w:rFonts w:ascii="Times New Roman" w:hAnsi="Times New Roman"/>
                <w:b/>
                <w:sz w:val="24"/>
                <w:szCs w:val="24"/>
              </w:rPr>
              <w:t xml:space="preserve">14. </w:t>
            </w:r>
            <w:r w:rsidRPr="00223E28">
              <w:rPr>
                <w:rFonts w:ascii="Times New Roman" w:hAnsi="Times New Roman"/>
                <w:b/>
                <w:iCs/>
                <w:sz w:val="24"/>
                <w:szCs w:val="24"/>
              </w:rPr>
              <w:t>Dezvoltarea principalelor calităţi motrice implicate în jocul de handbal</w:t>
            </w:r>
          </w:p>
          <w:p w14:paraId="7868D61F" w14:textId="5E81C7CC"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14.1. Dezvoltarea îndemînării în jocul de handbal.</w:t>
            </w:r>
          </w:p>
        </w:tc>
        <w:tc>
          <w:tcPr>
            <w:tcW w:w="993" w:type="dxa"/>
            <w:vAlign w:val="center"/>
          </w:tcPr>
          <w:p w14:paraId="68EB6184" w14:textId="4E11D5B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060221AB" w14:textId="77777777" w:rsidTr="00F53A2C">
        <w:trPr>
          <w:trHeight w:val="149"/>
          <w:jc w:val="center"/>
        </w:trPr>
        <w:tc>
          <w:tcPr>
            <w:tcW w:w="1271" w:type="dxa"/>
          </w:tcPr>
          <w:p w14:paraId="55966D74" w14:textId="77777777" w:rsidR="00223E28" w:rsidRPr="00223E28" w:rsidRDefault="00223E28" w:rsidP="00223E28">
            <w:pPr>
              <w:spacing w:after="0" w:line="240" w:lineRule="auto"/>
              <w:rPr>
                <w:rFonts w:ascii="Times New Roman" w:hAnsi="Times New Roman"/>
                <w:sz w:val="24"/>
                <w:szCs w:val="24"/>
              </w:rPr>
            </w:pPr>
          </w:p>
        </w:tc>
        <w:tc>
          <w:tcPr>
            <w:tcW w:w="6662" w:type="dxa"/>
          </w:tcPr>
          <w:p w14:paraId="06F1EE89" w14:textId="77777777" w:rsidR="00223E28" w:rsidRPr="00223E28" w:rsidRDefault="00223E28" w:rsidP="00223E28">
            <w:pPr>
              <w:spacing w:after="0" w:line="240" w:lineRule="auto"/>
              <w:jc w:val="right"/>
              <w:rPr>
                <w:rFonts w:ascii="Times New Roman" w:hAnsi="Times New Roman"/>
                <w:b/>
                <w:sz w:val="24"/>
                <w:szCs w:val="24"/>
              </w:rPr>
            </w:pPr>
            <w:r w:rsidRPr="00223E28">
              <w:rPr>
                <w:rFonts w:ascii="Times New Roman" w:hAnsi="Times New Roman"/>
                <w:b/>
                <w:sz w:val="24"/>
                <w:szCs w:val="24"/>
              </w:rPr>
              <w:t>Total:</w:t>
            </w:r>
          </w:p>
        </w:tc>
        <w:tc>
          <w:tcPr>
            <w:tcW w:w="993" w:type="dxa"/>
          </w:tcPr>
          <w:p w14:paraId="0A58A6C2" w14:textId="1BF8BDAB" w:rsidR="00223E28" w:rsidRPr="00223E28" w:rsidRDefault="00223E28" w:rsidP="00223E28">
            <w:pPr>
              <w:spacing w:after="0" w:line="240" w:lineRule="auto"/>
              <w:jc w:val="center"/>
              <w:rPr>
                <w:rFonts w:ascii="Times New Roman" w:hAnsi="Times New Roman"/>
                <w:b/>
                <w:sz w:val="24"/>
                <w:szCs w:val="24"/>
                <w:highlight w:val="yellow"/>
              </w:rPr>
            </w:pPr>
            <w:r w:rsidRPr="00223E28">
              <w:rPr>
                <w:rFonts w:ascii="Times New Roman" w:hAnsi="Times New Roman"/>
                <w:b/>
                <w:sz w:val="24"/>
                <w:szCs w:val="24"/>
              </w:rPr>
              <w:t>28</w:t>
            </w:r>
          </w:p>
        </w:tc>
      </w:tr>
      <w:tr w:rsidR="00223E28" w:rsidRPr="00223E28" w14:paraId="3BD6976A" w14:textId="77777777" w:rsidTr="00223E28">
        <w:trPr>
          <w:trHeight w:val="673"/>
          <w:jc w:val="center"/>
        </w:trPr>
        <w:tc>
          <w:tcPr>
            <w:tcW w:w="8926" w:type="dxa"/>
            <w:gridSpan w:val="3"/>
          </w:tcPr>
          <w:p w14:paraId="1AD251A6" w14:textId="77777777" w:rsidR="00223E28" w:rsidRPr="00223E28" w:rsidRDefault="00223E28" w:rsidP="00223E28">
            <w:pPr>
              <w:spacing w:after="0" w:line="240" w:lineRule="auto"/>
              <w:jc w:val="both"/>
              <w:rPr>
                <w:rFonts w:ascii="Times New Roman" w:hAnsi="Times New Roman"/>
                <w:b/>
                <w:bCs/>
                <w:sz w:val="24"/>
                <w:szCs w:val="24"/>
              </w:rPr>
            </w:pPr>
            <w:r w:rsidRPr="00223E28">
              <w:rPr>
                <w:rFonts w:ascii="Times New Roman" w:hAnsi="Times New Roman"/>
                <w:b/>
                <w:bCs/>
                <w:sz w:val="24"/>
                <w:szCs w:val="24"/>
              </w:rPr>
              <w:t>Bibliografie:</w:t>
            </w:r>
          </w:p>
          <w:p w14:paraId="6097AF03" w14:textId="4EFFA375"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b/>
                <w:sz w:val="24"/>
                <w:szCs w:val="24"/>
              </w:rPr>
            </w:pPr>
            <w:r w:rsidRPr="00223E28">
              <w:rPr>
                <w:rFonts w:ascii="Times New Roman" w:hAnsi="Times New Roman"/>
                <w:sz w:val="24"/>
                <w:szCs w:val="24"/>
              </w:rPr>
              <w:t>1. Mihăilă, I.,</w:t>
            </w:r>
            <w:r w:rsidRPr="00223E28">
              <w:rPr>
                <w:rFonts w:ascii="Times New Roman" w:hAnsi="Times New Roman"/>
                <w:b/>
                <w:sz w:val="24"/>
                <w:szCs w:val="24"/>
              </w:rPr>
              <w:t xml:space="preserve"> Popescu Daniela Corina, 2024, Pregătire specializată într-o disciplină sportivă – handbal. Curs de uz intern, Edit. Universității din Pitești.</w:t>
            </w:r>
          </w:p>
          <w:p w14:paraId="71047B6E" w14:textId="4248EAF8"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lang w:eastAsia="ro-RO"/>
              </w:rPr>
              <w:t xml:space="preserve">2. </w:t>
            </w:r>
            <w:r w:rsidRPr="00223E28">
              <w:rPr>
                <w:rFonts w:ascii="Times New Roman" w:hAnsi="Times New Roman"/>
                <w:sz w:val="24"/>
                <w:szCs w:val="24"/>
              </w:rPr>
              <w:t>Baștiurea, E., 2014, Handbal. Aspecte teoretice privind capacitatea motrică specifică posturilor de joc, Edit. Zigotto, Galați.</w:t>
            </w:r>
          </w:p>
          <w:p w14:paraId="54001BBA" w14:textId="12EC8B7B"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sz w:val="24"/>
                <w:szCs w:val="24"/>
              </w:rPr>
              <w:t>3. Balint, E., 2014, Handbalul în învățământul primar și gimnazial, Universitatea Transilvania din Brașov. Brașov.</w:t>
            </w:r>
          </w:p>
          <w:p w14:paraId="233496A6" w14:textId="52C47133"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sz w:val="24"/>
                <w:szCs w:val="24"/>
              </w:rPr>
              <w:lastRenderedPageBreak/>
              <w:t>4. Bompa, O.T., Haff, G.G., 2014, Periodizarea, teoria şi metodologia antrenamentului, Edit. Point Promo S.R.L., Bucureşti.</w:t>
            </w:r>
          </w:p>
          <w:p w14:paraId="33841D3F" w14:textId="53D54159"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sz w:val="24"/>
                <w:szCs w:val="24"/>
              </w:rPr>
              <w:t>5. Bompa, O.T., 2014,  Antrenamentul pentru sporturile de echipă, Edit. Ad Point Promo S.R.L., Bucureşti.</w:t>
            </w:r>
          </w:p>
          <w:p w14:paraId="6E62C38A" w14:textId="717313A6"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sz w:val="24"/>
                <w:szCs w:val="24"/>
              </w:rPr>
              <w:t>6. Cazan, F., 2018, Metodica jocurilor sportive – Handbal, Edit. Universitaria, Craiova.</w:t>
            </w:r>
          </w:p>
          <w:p w14:paraId="5DF4742D" w14:textId="1B3376EF"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sz w:val="24"/>
                <w:szCs w:val="24"/>
              </w:rPr>
              <w:t>7. Ghervan, P., 2014, Selecția și primii pași în handbal, Edit. Didactică și Pedagogică, București.</w:t>
            </w:r>
          </w:p>
          <w:p w14:paraId="0619C3AF" w14:textId="40E526EE"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 xml:space="preserve">8. Ghervan, P., 2014, </w:t>
            </w:r>
            <w:r w:rsidRPr="00223E28">
              <w:rPr>
                <w:rFonts w:ascii="Times New Roman" w:hAnsi="Times New Roman"/>
                <w:iCs/>
                <w:sz w:val="24"/>
                <w:szCs w:val="24"/>
              </w:rPr>
              <w:t>Handbal – pregătirea sportivă în stadiul de inițiere (9-10 ani)</w:t>
            </w:r>
            <w:r w:rsidRPr="00223E28">
              <w:rPr>
                <w:rFonts w:ascii="Times New Roman" w:hAnsi="Times New Roman"/>
                <w:sz w:val="24"/>
                <w:szCs w:val="24"/>
              </w:rPr>
              <w:t>, Edit. Didactică și Pedagogică, București.</w:t>
            </w:r>
          </w:p>
          <w:p w14:paraId="2574C22E" w14:textId="1B66C0D8"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9.</w:t>
            </w:r>
            <w:r w:rsidRPr="00223E28">
              <w:rPr>
                <w:rFonts w:ascii="Times New Roman" w:hAnsi="Times New Roman"/>
                <w:sz w:val="24"/>
                <w:szCs w:val="24"/>
                <w:lang w:eastAsia="ro-RO"/>
              </w:rPr>
              <w:t xml:space="preserve"> </w:t>
            </w:r>
            <w:r w:rsidRPr="00223E28">
              <w:rPr>
                <w:rFonts w:ascii="Times New Roman" w:hAnsi="Times New Roman"/>
                <w:sz w:val="24"/>
                <w:szCs w:val="24"/>
              </w:rPr>
              <w:t xml:space="preserve">Hantău, C., 2014, Metodica instruirii copiilor în etapa I de pregătire, </w:t>
            </w:r>
            <w:hyperlink r:id="rId11" w:history="1">
              <w:r w:rsidRPr="00223E28">
                <w:rPr>
                  <w:rStyle w:val="Hyperlink"/>
                  <w:rFonts w:ascii="Times New Roman" w:hAnsi="Times New Roman"/>
                  <w:sz w:val="24"/>
                  <w:szCs w:val="24"/>
                </w:rPr>
                <w:t>http://www.frh.ro/img_stiri/files/metodica_instruirii_copiilor_in_etapa_1.pdf</w:t>
              </w:r>
            </w:hyperlink>
          </w:p>
          <w:p w14:paraId="0B4A1BA2" w14:textId="7FD60EA2"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10. Hantău, C., 2017, Minihandbal. Stradiul I al instruirii în handbal, Edit. Printech, Bucureşti.</w:t>
            </w:r>
          </w:p>
          <w:p w14:paraId="3512BCD1" w14:textId="338F2386"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11. Marina, I. B., Hantău, C., Caracaş, V., 2014, Fundamente ştiinţifice ale jocurilor sportive – Handbal, Curs Universitar, Edit. Bren, București.</w:t>
            </w:r>
          </w:p>
          <w:p w14:paraId="2AE262C9" w14:textId="05FEDAE5"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bCs/>
                <w:sz w:val="24"/>
                <w:szCs w:val="24"/>
                <w:lang w:val="it-IT"/>
              </w:rPr>
            </w:pPr>
            <w:r w:rsidRPr="00223E28">
              <w:rPr>
                <w:rFonts w:ascii="Times New Roman" w:hAnsi="Times New Roman"/>
                <w:bCs/>
                <w:sz w:val="24"/>
                <w:szCs w:val="24"/>
              </w:rPr>
              <w:t xml:space="preserve">12. </w:t>
            </w:r>
            <w:r w:rsidRPr="00223E28">
              <w:rPr>
                <w:rFonts w:ascii="Times New Roman" w:hAnsi="Times New Roman"/>
                <w:sz w:val="24"/>
                <w:szCs w:val="24"/>
              </w:rPr>
              <w:t>Mihăilă, I., Popescu, D. C., 2015,</w:t>
            </w:r>
            <w:r w:rsidRPr="00223E28">
              <w:rPr>
                <w:rFonts w:ascii="Times New Roman" w:hAnsi="Times New Roman"/>
                <w:bCs/>
                <w:sz w:val="24"/>
                <w:szCs w:val="24"/>
              </w:rPr>
              <w:t xml:space="preserve"> </w:t>
            </w:r>
            <w:r w:rsidRPr="00223E28">
              <w:rPr>
                <w:rFonts w:ascii="Times New Roman" w:hAnsi="Times New Roman"/>
                <w:iCs/>
                <w:sz w:val="24"/>
                <w:szCs w:val="24"/>
              </w:rPr>
              <w:t xml:space="preserve">Handbal. </w:t>
            </w:r>
            <w:r w:rsidRPr="00223E28">
              <w:rPr>
                <w:rFonts w:ascii="Times New Roman" w:hAnsi="Times New Roman"/>
                <w:iCs/>
                <w:sz w:val="24"/>
                <w:szCs w:val="24"/>
                <w:lang w:val="it-IT"/>
              </w:rPr>
              <w:t>Curs teoretic. Pregătire specializată,</w:t>
            </w:r>
            <w:r w:rsidRPr="00223E28">
              <w:rPr>
                <w:rFonts w:ascii="Times New Roman" w:hAnsi="Times New Roman"/>
                <w:bCs/>
                <w:sz w:val="24"/>
                <w:szCs w:val="24"/>
                <w:lang w:val="it-IT"/>
              </w:rPr>
              <w:t xml:space="preserve"> Edit. Universității din Pitești.</w:t>
            </w:r>
          </w:p>
          <w:p w14:paraId="49F49016" w14:textId="177B290E"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bCs/>
                <w:sz w:val="24"/>
                <w:szCs w:val="24"/>
                <w:lang w:val="it-IT"/>
              </w:rPr>
              <w:t>13.</w:t>
            </w:r>
            <w:r w:rsidRPr="00223E28">
              <w:rPr>
                <w:rFonts w:ascii="Times New Roman" w:hAnsi="Times New Roman"/>
                <w:sz w:val="24"/>
                <w:szCs w:val="24"/>
                <w:lang w:eastAsia="ro-RO"/>
              </w:rPr>
              <w:t xml:space="preserve"> </w:t>
            </w:r>
            <w:r w:rsidRPr="00223E28">
              <w:rPr>
                <w:rFonts w:ascii="Times New Roman" w:hAnsi="Times New Roman"/>
                <w:sz w:val="24"/>
                <w:szCs w:val="24"/>
              </w:rPr>
              <w:t>Mihăilă, I., Popescu Daniela Corina, 2015, Handbal. Curs teoretic. Pregătire specializată, Edit. Universității din Pitești.</w:t>
            </w:r>
          </w:p>
          <w:p w14:paraId="653EF9A7"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14.</w:t>
            </w:r>
            <w:r w:rsidRPr="00223E28">
              <w:rPr>
                <w:rFonts w:ascii="Times New Roman" w:hAnsi="Times New Roman"/>
                <w:b/>
                <w:sz w:val="24"/>
                <w:szCs w:val="24"/>
              </w:rPr>
              <w:t xml:space="preserve"> </w:t>
            </w:r>
            <w:r w:rsidRPr="00223E28">
              <w:rPr>
                <w:rFonts w:ascii="Times New Roman" w:hAnsi="Times New Roman"/>
                <w:sz w:val="24"/>
                <w:szCs w:val="24"/>
              </w:rPr>
              <w:t xml:space="preserve">Negulescu, I., Igorov, M., Hantău, C., Caracaș, V., Vărzaru, C., Predoiu, A., Dedu, A., Ionescu, V., 2018, Orientări privind selecţia şi pregătirea iniţială în </w:t>
            </w:r>
            <w:hyperlink r:id="rId12" w:history="1">
              <w:r w:rsidRPr="00223E28">
                <w:rPr>
                  <w:rStyle w:val="Hyperlink"/>
                  <w:rFonts w:ascii="Times New Roman" w:hAnsi="Times New Roman"/>
                  <w:sz w:val="24"/>
                  <w:szCs w:val="24"/>
                </w:rPr>
                <w:t>http://www.frh.ro/img_stiri/files/Minihandbal.pdf</w:t>
              </w:r>
            </w:hyperlink>
          </w:p>
          <w:p w14:paraId="3BFC6265"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15.</w:t>
            </w:r>
            <w:r w:rsidRPr="00223E28">
              <w:rPr>
                <w:rFonts w:ascii="Times New Roman" w:hAnsi="Times New Roman"/>
                <w:sz w:val="24"/>
                <w:szCs w:val="24"/>
                <w:lang w:eastAsia="ro-RO"/>
              </w:rPr>
              <w:t xml:space="preserve"> </w:t>
            </w:r>
            <w:r w:rsidRPr="00223E28">
              <w:rPr>
                <w:rFonts w:ascii="Times New Roman" w:hAnsi="Times New Roman"/>
                <w:sz w:val="24"/>
                <w:szCs w:val="24"/>
              </w:rPr>
              <w:t>Pascual X. F., 2017, Aspecte metodologice de aplicare a conceptiei de joc la nivelul handbalului masculin 2016 2017,http://www.frh.ro/img_stiri/files/Aspecte%20metodologice%20de%20aplicare%20a%20conceptiei %20d%20joc%20la%20nivelul%20handbalului%20masculin.pdf</w:t>
            </w:r>
          </w:p>
          <w:p w14:paraId="5C5797A7"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val="it-IT"/>
              </w:rPr>
            </w:pPr>
            <w:r w:rsidRPr="00223E28">
              <w:rPr>
                <w:rFonts w:ascii="Times New Roman" w:hAnsi="Times New Roman"/>
                <w:sz w:val="24"/>
                <w:szCs w:val="24"/>
              </w:rPr>
              <w:t>16.</w:t>
            </w:r>
            <w:r w:rsidRPr="00223E28">
              <w:rPr>
                <w:rFonts w:ascii="Times New Roman" w:hAnsi="Times New Roman"/>
                <w:sz w:val="24"/>
                <w:szCs w:val="24"/>
                <w:lang w:eastAsia="ro-RO"/>
              </w:rPr>
              <w:t xml:space="preserve"> </w:t>
            </w:r>
            <w:r w:rsidRPr="00223E28">
              <w:rPr>
                <w:rFonts w:ascii="Times New Roman" w:hAnsi="Times New Roman"/>
                <w:sz w:val="24"/>
                <w:szCs w:val="24"/>
                <w:lang w:val="pt-BR"/>
              </w:rPr>
              <w:t xml:space="preserve">Popescu, D. C., 2015, </w:t>
            </w:r>
            <w:r w:rsidRPr="00223E28">
              <w:rPr>
                <w:rFonts w:ascii="Times New Roman" w:hAnsi="Times New Roman"/>
                <w:iCs/>
                <w:sz w:val="24"/>
                <w:szCs w:val="24"/>
                <w:lang w:val="pt-BR"/>
              </w:rPr>
              <w:t>Modele pe stadii formative în jocul de handbal.</w:t>
            </w:r>
            <w:r w:rsidRPr="00223E28">
              <w:rPr>
                <w:rFonts w:ascii="Times New Roman" w:hAnsi="Times New Roman"/>
                <w:sz w:val="24"/>
                <w:szCs w:val="24"/>
                <w:lang w:val="pt-BR"/>
              </w:rPr>
              <w:t xml:space="preserve"> Curs de uz intern. Master: Performanță în Sport. Pregătire specializată într-o disciplină sportivă, Edit. </w:t>
            </w:r>
            <w:r w:rsidRPr="00223E28">
              <w:rPr>
                <w:rFonts w:ascii="Times New Roman" w:hAnsi="Times New Roman"/>
                <w:sz w:val="24"/>
                <w:szCs w:val="24"/>
                <w:lang w:val="it-IT"/>
              </w:rPr>
              <w:t>Universității din Pitești.</w:t>
            </w:r>
          </w:p>
          <w:p w14:paraId="2761CF24"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val="it-IT"/>
              </w:rPr>
            </w:pPr>
            <w:r w:rsidRPr="00223E28">
              <w:rPr>
                <w:rFonts w:ascii="Times New Roman" w:hAnsi="Times New Roman"/>
                <w:sz w:val="24"/>
                <w:szCs w:val="24"/>
                <w:lang w:val="it-IT"/>
              </w:rPr>
              <w:t>17.</w:t>
            </w:r>
            <w:r w:rsidRPr="00223E28">
              <w:rPr>
                <w:rFonts w:ascii="Times New Roman" w:hAnsi="Times New Roman"/>
                <w:sz w:val="24"/>
                <w:szCs w:val="24"/>
                <w:lang w:eastAsia="ro-RO"/>
              </w:rPr>
              <w:t xml:space="preserve"> </w:t>
            </w:r>
            <w:r w:rsidRPr="00223E28">
              <w:rPr>
                <w:rFonts w:ascii="Times New Roman" w:hAnsi="Times New Roman"/>
                <w:sz w:val="24"/>
                <w:szCs w:val="24"/>
              </w:rPr>
              <w:t xml:space="preserve">Popescu, D. C., 2016, </w:t>
            </w:r>
            <w:r w:rsidRPr="00223E28">
              <w:rPr>
                <w:rFonts w:ascii="Times New Roman" w:hAnsi="Times New Roman"/>
                <w:iCs/>
                <w:sz w:val="24"/>
                <w:szCs w:val="24"/>
              </w:rPr>
              <w:t>Probe și teste pentru evaluarea jucătorilor de handbal.</w:t>
            </w:r>
            <w:r w:rsidRPr="00223E28">
              <w:rPr>
                <w:rFonts w:ascii="Times New Roman" w:hAnsi="Times New Roman"/>
                <w:sz w:val="24"/>
                <w:szCs w:val="24"/>
              </w:rPr>
              <w:t xml:space="preserve"> Caiet de lucrări practice – Metodica antrenamentului pe ramuri de sport – handbal, Edit. </w:t>
            </w:r>
            <w:r w:rsidRPr="00223E28">
              <w:rPr>
                <w:rFonts w:ascii="Times New Roman" w:hAnsi="Times New Roman"/>
                <w:sz w:val="24"/>
                <w:szCs w:val="24"/>
                <w:lang w:val="it-IT"/>
              </w:rPr>
              <w:t>Universității din Pitești.</w:t>
            </w:r>
          </w:p>
          <w:p w14:paraId="6E545A03"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val="pt-BR"/>
              </w:rPr>
            </w:pPr>
            <w:r w:rsidRPr="00223E28">
              <w:rPr>
                <w:rFonts w:ascii="Times New Roman" w:hAnsi="Times New Roman"/>
                <w:sz w:val="24"/>
                <w:szCs w:val="24"/>
                <w:lang w:val="it-IT"/>
              </w:rPr>
              <w:t>18.</w:t>
            </w:r>
            <w:r w:rsidRPr="00223E28">
              <w:rPr>
                <w:rFonts w:ascii="Times New Roman" w:hAnsi="Times New Roman"/>
                <w:sz w:val="24"/>
                <w:szCs w:val="24"/>
                <w:lang w:eastAsia="ro-RO"/>
              </w:rPr>
              <w:t xml:space="preserve"> </w:t>
            </w:r>
            <w:r w:rsidRPr="00223E28">
              <w:rPr>
                <w:rFonts w:ascii="Times New Roman" w:hAnsi="Times New Roman"/>
                <w:bCs/>
                <w:sz w:val="24"/>
                <w:szCs w:val="24"/>
              </w:rPr>
              <w:t>Popescu, D.C.,</w:t>
            </w:r>
            <w:r w:rsidRPr="00223E28">
              <w:rPr>
                <w:rFonts w:ascii="Times New Roman" w:hAnsi="Times New Roman"/>
                <w:sz w:val="24"/>
                <w:szCs w:val="24"/>
              </w:rPr>
              <w:t xml:space="preserve"> </w:t>
            </w:r>
            <w:r w:rsidRPr="00223E28">
              <w:rPr>
                <w:rFonts w:ascii="Times New Roman" w:hAnsi="Times New Roman"/>
                <w:bCs/>
                <w:sz w:val="24"/>
                <w:szCs w:val="24"/>
              </w:rPr>
              <w:t>2016,</w:t>
            </w:r>
            <w:r w:rsidRPr="00223E28">
              <w:rPr>
                <w:rFonts w:ascii="Times New Roman" w:hAnsi="Times New Roman"/>
                <w:sz w:val="24"/>
                <w:szCs w:val="24"/>
              </w:rPr>
              <w:t xml:space="preserve"> </w:t>
            </w:r>
            <w:r w:rsidRPr="00223E28">
              <w:rPr>
                <w:rFonts w:ascii="Times New Roman" w:hAnsi="Times New Roman"/>
                <w:bCs/>
                <w:iCs/>
                <w:sz w:val="24"/>
                <w:szCs w:val="24"/>
              </w:rPr>
              <w:t>Handbalul în școală.</w:t>
            </w:r>
            <w:r w:rsidRPr="00223E28">
              <w:rPr>
                <w:rFonts w:ascii="Times New Roman" w:hAnsi="Times New Roman"/>
                <w:sz w:val="24"/>
                <w:szCs w:val="24"/>
              </w:rPr>
              <w:t xml:space="preserve"> </w:t>
            </w:r>
            <w:r w:rsidRPr="00223E28">
              <w:rPr>
                <w:rFonts w:ascii="Times New Roman" w:hAnsi="Times New Roman"/>
                <w:sz w:val="24"/>
                <w:szCs w:val="24"/>
                <w:lang w:val="pt-BR"/>
              </w:rPr>
              <w:t>Curs teoretic, Edit. Universității din Pitești.</w:t>
            </w:r>
          </w:p>
          <w:p w14:paraId="350E1F4D"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bCs/>
                <w:sz w:val="24"/>
                <w:szCs w:val="24"/>
                <w:lang w:val="it-IT"/>
              </w:rPr>
            </w:pPr>
            <w:r w:rsidRPr="00223E28">
              <w:rPr>
                <w:rFonts w:ascii="Times New Roman" w:hAnsi="Times New Roman"/>
                <w:sz w:val="24"/>
                <w:szCs w:val="24"/>
                <w:lang w:val="pt-BR"/>
              </w:rPr>
              <w:t xml:space="preserve">19. Popescu, D. C., 2022, </w:t>
            </w:r>
            <w:r w:rsidRPr="00223E28">
              <w:rPr>
                <w:rFonts w:ascii="Times New Roman" w:hAnsi="Times New Roman"/>
                <w:iCs/>
                <w:sz w:val="24"/>
                <w:szCs w:val="24"/>
                <w:lang w:val="pt-BR"/>
              </w:rPr>
              <w:t>Metodica antrenamentului pe ramură de sport 2 – handbal,</w:t>
            </w:r>
            <w:r w:rsidRPr="00223E28">
              <w:rPr>
                <w:rFonts w:ascii="Times New Roman" w:hAnsi="Times New Roman"/>
                <w:sz w:val="24"/>
                <w:szCs w:val="24"/>
                <w:lang w:val="pt-BR"/>
              </w:rPr>
              <w:t xml:space="preserve"> </w:t>
            </w:r>
            <w:r w:rsidRPr="00223E28">
              <w:rPr>
                <w:rFonts w:ascii="Times New Roman" w:hAnsi="Times New Roman"/>
                <w:bCs/>
                <w:sz w:val="24"/>
                <w:szCs w:val="24"/>
                <w:lang w:val="pt-BR"/>
              </w:rPr>
              <w:t xml:space="preserve">Suport de curs. </w:t>
            </w:r>
            <w:r w:rsidRPr="00223E28">
              <w:rPr>
                <w:rFonts w:ascii="Times New Roman" w:hAnsi="Times New Roman"/>
                <w:bCs/>
                <w:sz w:val="24"/>
                <w:szCs w:val="24"/>
                <w:lang w:val="it-IT"/>
              </w:rPr>
              <w:t>Uz intern, Edit. Universității din Pitești.</w:t>
            </w:r>
          </w:p>
          <w:p w14:paraId="79D38A56"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bCs/>
                <w:sz w:val="24"/>
                <w:szCs w:val="24"/>
                <w:lang w:val="it-IT"/>
              </w:rPr>
              <w:t>20.</w:t>
            </w:r>
            <w:r w:rsidRPr="00223E28">
              <w:rPr>
                <w:rFonts w:ascii="Times New Roman" w:hAnsi="Times New Roman"/>
                <w:sz w:val="24"/>
                <w:szCs w:val="24"/>
                <w:lang w:eastAsia="ro-RO"/>
              </w:rPr>
              <w:t xml:space="preserve"> </w:t>
            </w:r>
            <w:r w:rsidRPr="00223E28">
              <w:rPr>
                <w:rFonts w:ascii="Times New Roman" w:hAnsi="Times New Roman"/>
                <w:bCs/>
                <w:sz w:val="24"/>
                <w:szCs w:val="24"/>
                <w:lang w:val="it-IT"/>
              </w:rPr>
              <w:t>Popescu, D.C., Stancu, M., 2023, Handbal. Etapele de instruire din ciclul gimnazial, Edit. Universității din Pitești.</w:t>
            </w:r>
          </w:p>
          <w:p w14:paraId="436EFC61" w14:textId="77777777" w:rsidR="00223E28" w:rsidRPr="00223E28" w:rsidRDefault="00223E28" w:rsidP="00223E28">
            <w:pPr>
              <w:widowControl w:val="0"/>
              <w:tabs>
                <w:tab w:val="left" w:pos="1140"/>
              </w:tabs>
              <w:spacing w:after="0" w:line="240" w:lineRule="auto"/>
              <w:jc w:val="both"/>
              <w:rPr>
                <w:rFonts w:ascii="Times New Roman" w:hAnsi="Times New Roman"/>
                <w:bCs/>
                <w:color w:val="000000"/>
                <w:sz w:val="24"/>
                <w:szCs w:val="24"/>
              </w:rPr>
            </w:pPr>
            <w:hyperlink r:id="rId13" w:history="1">
              <w:r w:rsidRPr="00223E28">
                <w:rPr>
                  <w:rStyle w:val="Hyperlink"/>
                  <w:rFonts w:ascii="Times New Roman" w:hAnsi="Times New Roman"/>
                  <w:bCs/>
                  <w:color w:val="000000"/>
                  <w:sz w:val="24"/>
                  <w:szCs w:val="24"/>
                </w:rPr>
                <w:t>www.frh.ro</w:t>
              </w:r>
            </w:hyperlink>
          </w:p>
          <w:p w14:paraId="54FB7386" w14:textId="77777777" w:rsidR="00223E28" w:rsidRPr="00223E28" w:rsidRDefault="00223E28" w:rsidP="00223E28">
            <w:pPr>
              <w:spacing w:after="0" w:line="240" w:lineRule="auto"/>
              <w:jc w:val="both"/>
              <w:rPr>
                <w:rFonts w:ascii="Times New Roman" w:hAnsi="Times New Roman"/>
                <w:bCs/>
                <w:color w:val="000000"/>
                <w:sz w:val="24"/>
                <w:szCs w:val="24"/>
              </w:rPr>
            </w:pPr>
            <w:hyperlink r:id="rId14" w:history="1">
              <w:r w:rsidRPr="00223E28">
                <w:rPr>
                  <w:rStyle w:val="Hyperlink"/>
                  <w:rFonts w:ascii="Times New Roman" w:hAnsi="Times New Roman"/>
                  <w:bCs/>
                  <w:color w:val="000000"/>
                  <w:sz w:val="24"/>
                  <w:szCs w:val="24"/>
                </w:rPr>
                <w:t>www.eurohandball.com</w:t>
              </w:r>
            </w:hyperlink>
          </w:p>
          <w:p w14:paraId="4D8BC69A" w14:textId="77777777" w:rsidR="00223E28" w:rsidRPr="00223E28" w:rsidRDefault="00223E28" w:rsidP="00223E28">
            <w:pPr>
              <w:spacing w:after="0" w:line="240" w:lineRule="auto"/>
              <w:jc w:val="both"/>
              <w:rPr>
                <w:rFonts w:ascii="Times New Roman" w:hAnsi="Times New Roman"/>
                <w:bCs/>
                <w:color w:val="000000"/>
                <w:sz w:val="24"/>
                <w:szCs w:val="24"/>
              </w:rPr>
            </w:pPr>
            <w:hyperlink r:id="rId15" w:history="1">
              <w:r w:rsidRPr="00223E28">
                <w:rPr>
                  <w:rStyle w:val="Hyperlink"/>
                  <w:rFonts w:ascii="Times New Roman" w:hAnsi="Times New Roman"/>
                  <w:bCs/>
                  <w:color w:val="000000"/>
                  <w:sz w:val="24"/>
                  <w:szCs w:val="24"/>
                </w:rPr>
                <w:t>www.ihf.info</w:t>
              </w:r>
            </w:hyperlink>
            <w:r w:rsidRPr="00223E28">
              <w:rPr>
                <w:rFonts w:ascii="Times New Roman" w:hAnsi="Times New Roman"/>
                <w:bCs/>
                <w:color w:val="000000"/>
                <w:sz w:val="24"/>
                <w:szCs w:val="24"/>
              </w:rPr>
              <w:t xml:space="preserve"> </w:t>
            </w:r>
          </w:p>
          <w:p w14:paraId="38E171C6" w14:textId="6E512832" w:rsidR="00223E28" w:rsidRPr="00223E28" w:rsidRDefault="00223E28" w:rsidP="00223E28">
            <w:pPr>
              <w:pStyle w:val="ListParagraph"/>
              <w:numPr>
                <w:ilvl w:val="0"/>
                <w:numId w:val="13"/>
              </w:numPr>
              <w:spacing w:after="0" w:line="240" w:lineRule="auto"/>
              <w:ind w:left="0"/>
              <w:rPr>
                <w:rFonts w:ascii="Times New Roman" w:hAnsi="Times New Roman"/>
                <w:i/>
                <w:color w:val="000000" w:themeColor="text1"/>
                <w:sz w:val="24"/>
                <w:szCs w:val="24"/>
              </w:rPr>
            </w:pPr>
            <w:hyperlink r:id="rId16" w:history="1">
              <w:r w:rsidRPr="00223E28">
                <w:rPr>
                  <w:rStyle w:val="Hyperlink"/>
                  <w:rFonts w:ascii="Times New Roman" w:hAnsi="Times New Roman"/>
                  <w:sz w:val="24"/>
                  <w:szCs w:val="24"/>
                </w:rPr>
                <w:t>https://frh.ro/pdf/regulamente2023/Regulament%20Liga%20Florilor%20MOL,%20sezon%2020222023%20(11.08.2022).pdf</w:t>
              </w:r>
            </w:hyperlink>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6BE2B893" w:rsidR="00745DEC" w:rsidRDefault="00745DEC" w:rsidP="0075620D">
      <w:pPr>
        <w:spacing w:after="0" w:line="240" w:lineRule="auto"/>
        <w:rPr>
          <w:rFonts w:ascii="Times New Roman" w:hAnsi="Times New Roman"/>
          <w:b/>
          <w:sz w:val="24"/>
          <w:szCs w:val="24"/>
        </w:rPr>
      </w:pPr>
    </w:p>
    <w:p w14:paraId="73CFBF4F" w14:textId="03EB26B9" w:rsidR="00DA5687" w:rsidRDefault="00DA5687" w:rsidP="0075620D">
      <w:pPr>
        <w:spacing w:after="0" w:line="240" w:lineRule="auto"/>
        <w:rPr>
          <w:rFonts w:ascii="Times New Roman" w:hAnsi="Times New Roman"/>
          <w:b/>
          <w:sz w:val="24"/>
          <w:szCs w:val="24"/>
        </w:rPr>
      </w:pPr>
    </w:p>
    <w:p w14:paraId="6F3945C5" w14:textId="03368A1C" w:rsidR="00DA5687" w:rsidRDefault="00DA5687" w:rsidP="0075620D">
      <w:pPr>
        <w:spacing w:after="0" w:line="240" w:lineRule="auto"/>
        <w:rPr>
          <w:rFonts w:ascii="Times New Roman" w:hAnsi="Times New Roman"/>
          <w:b/>
          <w:sz w:val="24"/>
          <w:szCs w:val="24"/>
        </w:rPr>
      </w:pPr>
    </w:p>
    <w:p w14:paraId="5E5D0B3E" w14:textId="328536C6" w:rsidR="00DA5687" w:rsidRDefault="00DA5687" w:rsidP="0075620D">
      <w:pPr>
        <w:spacing w:after="0" w:line="240" w:lineRule="auto"/>
        <w:rPr>
          <w:rFonts w:ascii="Times New Roman" w:hAnsi="Times New Roman"/>
          <w:b/>
          <w:sz w:val="24"/>
          <w:szCs w:val="24"/>
        </w:rPr>
      </w:pPr>
    </w:p>
    <w:p w14:paraId="3B930DF7" w14:textId="77777777" w:rsidR="00DA5687" w:rsidRPr="00591654" w:rsidRDefault="00DA5687"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591654" w14:paraId="1DA38D69" w14:textId="77777777" w:rsidTr="0063587E">
        <w:trPr>
          <w:trHeight w:val="334"/>
          <w:jc w:val="center"/>
        </w:trPr>
        <w:tc>
          <w:tcPr>
            <w:tcW w:w="9209" w:type="dxa"/>
            <w:gridSpan w:val="3"/>
            <w:vAlign w:val="center"/>
          </w:tcPr>
          <w:p w14:paraId="24E26E05" w14:textId="77092C8B" w:rsidR="00AD6760" w:rsidRPr="00223E28" w:rsidRDefault="004F507C" w:rsidP="00223E28">
            <w:pPr>
              <w:spacing w:after="0" w:line="240" w:lineRule="auto"/>
              <w:rPr>
                <w:rFonts w:ascii="Times New Roman" w:hAnsi="Times New Roman"/>
                <w:b/>
                <w:bCs/>
                <w:sz w:val="24"/>
                <w:szCs w:val="24"/>
              </w:rPr>
            </w:pPr>
            <w:r w:rsidRPr="00223E28">
              <w:rPr>
                <w:rFonts w:ascii="Times New Roman" w:hAnsi="Times New Roman"/>
                <w:b/>
                <w:bCs/>
                <w:sz w:val="24"/>
                <w:szCs w:val="24"/>
              </w:rPr>
              <w:lastRenderedPageBreak/>
              <w:t>LABORATOR</w:t>
            </w:r>
          </w:p>
        </w:tc>
      </w:tr>
      <w:tr w:rsidR="00AD6760" w:rsidRPr="00591654" w14:paraId="63CFF1C8" w14:textId="77777777" w:rsidTr="0063587E">
        <w:trPr>
          <w:trHeight w:val="334"/>
          <w:jc w:val="center"/>
        </w:trPr>
        <w:tc>
          <w:tcPr>
            <w:tcW w:w="522" w:type="dxa"/>
            <w:vAlign w:val="center"/>
          </w:tcPr>
          <w:p w14:paraId="2674B596" w14:textId="172C6F5E"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 xml:space="preserve">Nr crt </w:t>
            </w:r>
          </w:p>
        </w:tc>
        <w:tc>
          <w:tcPr>
            <w:tcW w:w="7837" w:type="dxa"/>
            <w:vAlign w:val="center"/>
          </w:tcPr>
          <w:p w14:paraId="6666F70F"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Con</w:t>
            </w:r>
            <w:r w:rsidR="001B1709" w:rsidRPr="00223E28">
              <w:rPr>
                <w:rFonts w:ascii="Times New Roman" w:hAnsi="Times New Roman"/>
                <w:b/>
                <w:bCs/>
                <w:sz w:val="24"/>
                <w:szCs w:val="24"/>
              </w:rPr>
              <w:t>ț</w:t>
            </w:r>
            <w:r w:rsidRPr="00223E28">
              <w:rPr>
                <w:rFonts w:ascii="Times New Roman" w:hAnsi="Times New Roman"/>
                <w:b/>
                <w:bCs/>
                <w:sz w:val="24"/>
                <w:szCs w:val="24"/>
              </w:rPr>
              <w:t>inutul</w:t>
            </w:r>
          </w:p>
        </w:tc>
        <w:tc>
          <w:tcPr>
            <w:tcW w:w="850" w:type="dxa"/>
            <w:vAlign w:val="center"/>
          </w:tcPr>
          <w:p w14:paraId="1720E3CD"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Nr. ore</w:t>
            </w:r>
          </w:p>
        </w:tc>
      </w:tr>
      <w:tr w:rsidR="00223E28" w:rsidRPr="00591654" w14:paraId="01A2EF26" w14:textId="77777777" w:rsidTr="00FE5334">
        <w:trPr>
          <w:trHeight w:val="334"/>
          <w:jc w:val="center"/>
        </w:trPr>
        <w:tc>
          <w:tcPr>
            <w:tcW w:w="522" w:type="dxa"/>
          </w:tcPr>
          <w:p w14:paraId="3B7B7C58" w14:textId="777777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1.</w:t>
            </w:r>
          </w:p>
        </w:tc>
        <w:tc>
          <w:tcPr>
            <w:tcW w:w="7837" w:type="dxa"/>
          </w:tcPr>
          <w:p w14:paraId="3E50E127"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b/>
                <w:iCs/>
                <w:sz w:val="24"/>
                <w:szCs w:val="24"/>
                <w:lang w:val="pt-BR"/>
              </w:rPr>
            </w:pPr>
            <w:r w:rsidRPr="00223E28">
              <w:rPr>
                <w:rFonts w:ascii="Times New Roman" w:hAnsi="Times New Roman"/>
                <w:b/>
                <w:iCs/>
                <w:sz w:val="24"/>
                <w:szCs w:val="24"/>
                <w:lang w:val="pt-BR"/>
              </w:rPr>
              <w:t>Metodica pregătirii atacului  diferitelor sisteme de apărare</w:t>
            </w:r>
          </w:p>
          <w:p w14:paraId="0B5E0B06" w14:textId="3FDA7D78"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a) Atacul sistemelor de apărare pe zonă.</w:t>
            </w:r>
          </w:p>
        </w:tc>
        <w:tc>
          <w:tcPr>
            <w:tcW w:w="850" w:type="dxa"/>
            <w:vAlign w:val="center"/>
          </w:tcPr>
          <w:p w14:paraId="31D98A7F" w14:textId="7FA48364" w:rsidR="00223E28" w:rsidRPr="00223E28" w:rsidRDefault="00223E28" w:rsidP="00223E28">
            <w:pPr>
              <w:spacing w:after="0" w:line="240" w:lineRule="auto"/>
              <w:jc w:val="center"/>
              <w:rPr>
                <w:rFonts w:ascii="Times New Roman" w:hAnsi="Times New Roman"/>
                <w:sz w:val="24"/>
                <w:szCs w:val="24"/>
                <w:highlight w:val="yellow"/>
              </w:rPr>
            </w:pPr>
            <w:r w:rsidRPr="00223E28">
              <w:rPr>
                <w:rFonts w:ascii="Times New Roman" w:hAnsi="Times New Roman"/>
                <w:bCs/>
                <w:sz w:val="24"/>
                <w:szCs w:val="24"/>
              </w:rPr>
              <w:t>2</w:t>
            </w:r>
          </w:p>
        </w:tc>
      </w:tr>
      <w:tr w:rsidR="00223E28" w:rsidRPr="00591654" w14:paraId="48520F6E" w14:textId="77777777" w:rsidTr="0063587E">
        <w:trPr>
          <w:trHeight w:val="334"/>
          <w:jc w:val="center"/>
        </w:trPr>
        <w:tc>
          <w:tcPr>
            <w:tcW w:w="522" w:type="dxa"/>
          </w:tcPr>
          <w:p w14:paraId="62BD4371" w14:textId="777777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2.</w:t>
            </w:r>
          </w:p>
        </w:tc>
        <w:tc>
          <w:tcPr>
            <w:tcW w:w="7837" w:type="dxa"/>
          </w:tcPr>
          <w:p w14:paraId="3C0C3870"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b/>
                <w:iCs/>
                <w:sz w:val="24"/>
                <w:szCs w:val="24"/>
                <w:lang w:val="pt-BR"/>
              </w:rPr>
            </w:pPr>
            <w:r w:rsidRPr="00223E28">
              <w:rPr>
                <w:rFonts w:ascii="Times New Roman" w:hAnsi="Times New Roman"/>
                <w:b/>
                <w:iCs/>
                <w:sz w:val="24"/>
                <w:szCs w:val="24"/>
                <w:lang w:val="pt-BR"/>
              </w:rPr>
              <w:t>Metodica pregătirii atacului  diferitelor sisteme de apărare</w:t>
            </w:r>
          </w:p>
          <w:p w14:paraId="11D14090" w14:textId="3BDE0458" w:rsidR="00223E28" w:rsidRPr="00223E28" w:rsidRDefault="00223E28" w:rsidP="00223E28">
            <w:pPr>
              <w:spacing w:after="0" w:line="240" w:lineRule="auto"/>
              <w:jc w:val="both"/>
              <w:rPr>
                <w:rFonts w:ascii="Times New Roman" w:hAnsi="Times New Roman"/>
                <w:sz w:val="24"/>
                <w:szCs w:val="24"/>
                <w:highlight w:val="yellow"/>
                <w:lang w:val="it-IT"/>
              </w:rPr>
            </w:pPr>
            <w:r w:rsidRPr="00223E28">
              <w:rPr>
                <w:rFonts w:ascii="Times New Roman" w:hAnsi="Times New Roman"/>
                <w:sz w:val="24"/>
                <w:szCs w:val="24"/>
                <w:lang w:val="pt-BR"/>
              </w:rPr>
              <w:t>a) Atacul sistemelor de apărare ,,om la om”.</w:t>
            </w:r>
          </w:p>
        </w:tc>
        <w:tc>
          <w:tcPr>
            <w:tcW w:w="850" w:type="dxa"/>
            <w:vAlign w:val="center"/>
          </w:tcPr>
          <w:p w14:paraId="23A69294" w14:textId="411D38D0" w:rsidR="00223E28" w:rsidRPr="00223E28" w:rsidRDefault="00223E28" w:rsidP="00223E28">
            <w:pPr>
              <w:spacing w:after="0" w:line="240" w:lineRule="auto"/>
              <w:jc w:val="center"/>
              <w:rPr>
                <w:rFonts w:ascii="Times New Roman" w:hAnsi="Times New Roman"/>
                <w:sz w:val="24"/>
                <w:szCs w:val="24"/>
                <w:highlight w:val="yellow"/>
              </w:rPr>
            </w:pPr>
            <w:r w:rsidRPr="00223E28">
              <w:rPr>
                <w:rFonts w:ascii="Times New Roman" w:hAnsi="Times New Roman"/>
                <w:bCs/>
                <w:sz w:val="24"/>
                <w:szCs w:val="24"/>
              </w:rPr>
              <w:t>2</w:t>
            </w:r>
          </w:p>
        </w:tc>
      </w:tr>
      <w:tr w:rsidR="00223E28" w:rsidRPr="00591654" w14:paraId="7911A589" w14:textId="77777777" w:rsidTr="0063587E">
        <w:trPr>
          <w:trHeight w:val="334"/>
          <w:jc w:val="center"/>
        </w:trPr>
        <w:tc>
          <w:tcPr>
            <w:tcW w:w="522" w:type="dxa"/>
          </w:tcPr>
          <w:p w14:paraId="0F26DCBC" w14:textId="777777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3.</w:t>
            </w:r>
          </w:p>
        </w:tc>
        <w:tc>
          <w:tcPr>
            <w:tcW w:w="7837" w:type="dxa"/>
          </w:tcPr>
          <w:p w14:paraId="4F596DC6" w14:textId="77777777" w:rsidR="00223E28" w:rsidRPr="00223E28" w:rsidRDefault="00223E28" w:rsidP="00223E28">
            <w:pPr>
              <w:pStyle w:val="BodyText"/>
              <w:tabs>
                <w:tab w:val="left" w:pos="252"/>
              </w:tabs>
              <w:spacing w:after="0" w:line="240" w:lineRule="auto"/>
              <w:ind w:hanging="108"/>
              <w:rPr>
                <w:rFonts w:ascii="Times New Roman" w:hAnsi="Times New Roman"/>
                <w:b/>
                <w:iCs/>
                <w:sz w:val="24"/>
                <w:szCs w:val="24"/>
                <w:lang w:val="pt-BR"/>
              </w:rPr>
            </w:pPr>
            <w:r w:rsidRPr="00223E28">
              <w:rPr>
                <w:rFonts w:ascii="Times New Roman" w:hAnsi="Times New Roman"/>
                <w:i/>
                <w:sz w:val="24"/>
                <w:szCs w:val="24"/>
                <w:lang w:val="pt-BR"/>
              </w:rPr>
              <w:t xml:space="preserve"> </w:t>
            </w:r>
            <w:r w:rsidRPr="00223E28">
              <w:rPr>
                <w:rFonts w:ascii="Times New Roman" w:hAnsi="Times New Roman"/>
                <w:iCs/>
                <w:sz w:val="24"/>
                <w:szCs w:val="24"/>
                <w:lang w:val="pt-BR"/>
              </w:rPr>
              <w:t>Metodica pregătirii atacului  diferitelor sisteme de apărare</w:t>
            </w:r>
          </w:p>
          <w:p w14:paraId="60EECFBE" w14:textId="34D51B8C"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a) Atacul sistemelor de apărare combinată.</w:t>
            </w:r>
          </w:p>
        </w:tc>
        <w:tc>
          <w:tcPr>
            <w:tcW w:w="850" w:type="dxa"/>
            <w:vAlign w:val="center"/>
          </w:tcPr>
          <w:p w14:paraId="44A495BF" w14:textId="18A5C055" w:rsidR="00223E28" w:rsidRPr="00223E28" w:rsidRDefault="00223E28" w:rsidP="00223E28">
            <w:pPr>
              <w:spacing w:after="0" w:line="240" w:lineRule="auto"/>
              <w:jc w:val="center"/>
              <w:rPr>
                <w:rFonts w:ascii="Times New Roman" w:hAnsi="Times New Roman"/>
                <w:sz w:val="24"/>
                <w:szCs w:val="24"/>
                <w:highlight w:val="yellow"/>
              </w:rPr>
            </w:pPr>
            <w:r w:rsidRPr="00223E28">
              <w:rPr>
                <w:rFonts w:ascii="Times New Roman" w:hAnsi="Times New Roman"/>
                <w:bCs/>
                <w:sz w:val="24"/>
                <w:szCs w:val="24"/>
              </w:rPr>
              <w:t>2</w:t>
            </w:r>
          </w:p>
        </w:tc>
      </w:tr>
      <w:tr w:rsidR="00223E28" w:rsidRPr="00591654" w14:paraId="382600A9" w14:textId="77777777" w:rsidTr="0063587E">
        <w:trPr>
          <w:trHeight w:val="334"/>
          <w:jc w:val="center"/>
        </w:trPr>
        <w:tc>
          <w:tcPr>
            <w:tcW w:w="522" w:type="dxa"/>
          </w:tcPr>
          <w:p w14:paraId="35088137" w14:textId="777777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4.</w:t>
            </w:r>
          </w:p>
        </w:tc>
        <w:tc>
          <w:tcPr>
            <w:tcW w:w="7837" w:type="dxa"/>
          </w:tcPr>
          <w:p w14:paraId="6E8EA2CC" w14:textId="77777777" w:rsidR="00223E28" w:rsidRPr="00223E28" w:rsidRDefault="00223E28" w:rsidP="00223E28">
            <w:pPr>
              <w:pStyle w:val="BodyText"/>
              <w:tabs>
                <w:tab w:val="left" w:pos="252"/>
              </w:tabs>
              <w:spacing w:after="0" w:line="240" w:lineRule="auto"/>
              <w:ind w:hanging="108"/>
              <w:rPr>
                <w:rFonts w:ascii="Times New Roman" w:hAnsi="Times New Roman"/>
                <w:b/>
                <w:iCs/>
                <w:sz w:val="24"/>
                <w:szCs w:val="24"/>
                <w:lang w:val="it-IT"/>
              </w:rPr>
            </w:pPr>
            <w:r w:rsidRPr="00223E28">
              <w:rPr>
                <w:rFonts w:ascii="Times New Roman" w:hAnsi="Times New Roman"/>
                <w:i/>
                <w:sz w:val="24"/>
                <w:szCs w:val="24"/>
                <w:lang w:val="it-IT"/>
              </w:rPr>
              <w:t xml:space="preserve"> </w:t>
            </w:r>
            <w:r w:rsidRPr="00223E28">
              <w:rPr>
                <w:rFonts w:ascii="Times New Roman" w:hAnsi="Times New Roman"/>
                <w:iCs/>
                <w:sz w:val="24"/>
                <w:szCs w:val="24"/>
                <w:lang w:val="it-IT"/>
              </w:rPr>
              <w:t>Metodica pregătirii apărării împotriva diferitelor sisteme de atac</w:t>
            </w:r>
          </w:p>
          <w:p w14:paraId="2251EBFB" w14:textId="71085D40"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Apărarea împotriva sistemului de atac cu un pivot (poziţional şi în circulaţie).</w:t>
            </w:r>
          </w:p>
        </w:tc>
        <w:tc>
          <w:tcPr>
            <w:tcW w:w="850" w:type="dxa"/>
            <w:vAlign w:val="center"/>
          </w:tcPr>
          <w:p w14:paraId="3BD6BD39" w14:textId="1826C7D5" w:rsidR="00223E28" w:rsidRPr="00223E28" w:rsidRDefault="00223E28" w:rsidP="00223E28">
            <w:pPr>
              <w:spacing w:after="0" w:line="240" w:lineRule="auto"/>
              <w:jc w:val="center"/>
              <w:rPr>
                <w:rFonts w:ascii="Times New Roman" w:hAnsi="Times New Roman"/>
                <w:sz w:val="24"/>
                <w:szCs w:val="24"/>
                <w:highlight w:val="yellow"/>
              </w:rPr>
            </w:pPr>
            <w:r w:rsidRPr="00223E28">
              <w:rPr>
                <w:rFonts w:ascii="Times New Roman" w:hAnsi="Times New Roman"/>
                <w:bCs/>
                <w:sz w:val="24"/>
                <w:szCs w:val="24"/>
              </w:rPr>
              <w:t>2</w:t>
            </w:r>
          </w:p>
        </w:tc>
      </w:tr>
      <w:tr w:rsidR="00223E28" w:rsidRPr="00591654" w14:paraId="6A47FE86" w14:textId="77777777" w:rsidTr="0063587E">
        <w:trPr>
          <w:trHeight w:val="334"/>
          <w:jc w:val="center"/>
        </w:trPr>
        <w:tc>
          <w:tcPr>
            <w:tcW w:w="522" w:type="dxa"/>
          </w:tcPr>
          <w:p w14:paraId="24F41BC7" w14:textId="777777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5.</w:t>
            </w:r>
          </w:p>
        </w:tc>
        <w:tc>
          <w:tcPr>
            <w:tcW w:w="7837" w:type="dxa"/>
          </w:tcPr>
          <w:p w14:paraId="68EE44E0" w14:textId="77777777" w:rsidR="00223E28" w:rsidRPr="00223E28" w:rsidRDefault="00223E28" w:rsidP="00223E28">
            <w:pPr>
              <w:pStyle w:val="BodyText"/>
              <w:tabs>
                <w:tab w:val="left" w:pos="252"/>
              </w:tabs>
              <w:spacing w:after="0" w:line="240" w:lineRule="auto"/>
              <w:ind w:hanging="108"/>
              <w:rPr>
                <w:rFonts w:ascii="Times New Roman" w:hAnsi="Times New Roman"/>
                <w:b/>
                <w:iCs/>
                <w:sz w:val="24"/>
                <w:szCs w:val="24"/>
                <w:lang w:val="it-IT"/>
              </w:rPr>
            </w:pPr>
            <w:r w:rsidRPr="00223E28">
              <w:rPr>
                <w:rFonts w:ascii="Times New Roman" w:hAnsi="Times New Roman"/>
                <w:i/>
                <w:sz w:val="24"/>
                <w:szCs w:val="24"/>
                <w:lang w:val="it-IT"/>
              </w:rPr>
              <w:t xml:space="preserve"> </w:t>
            </w:r>
            <w:r w:rsidRPr="00223E28">
              <w:rPr>
                <w:rFonts w:ascii="Times New Roman" w:hAnsi="Times New Roman"/>
                <w:iCs/>
                <w:sz w:val="24"/>
                <w:szCs w:val="24"/>
                <w:lang w:val="it-IT"/>
              </w:rPr>
              <w:t>Metodica pregătirii apărării împotriva diferitelor sisteme de atac</w:t>
            </w:r>
          </w:p>
          <w:p w14:paraId="43DA669A" w14:textId="17D5437B"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Apărarea împotriva sistemului de atac cu doi pivoţi (poziţional şi în circulaţie).</w:t>
            </w:r>
          </w:p>
        </w:tc>
        <w:tc>
          <w:tcPr>
            <w:tcW w:w="850" w:type="dxa"/>
            <w:vAlign w:val="center"/>
          </w:tcPr>
          <w:p w14:paraId="2C9EFC76" w14:textId="794F0213" w:rsidR="00223E28" w:rsidRPr="00223E28" w:rsidRDefault="00223E28" w:rsidP="00223E28">
            <w:pPr>
              <w:spacing w:after="0" w:line="240" w:lineRule="auto"/>
              <w:jc w:val="center"/>
              <w:rPr>
                <w:rFonts w:ascii="Times New Roman" w:hAnsi="Times New Roman"/>
                <w:sz w:val="24"/>
                <w:szCs w:val="24"/>
                <w:highlight w:val="yellow"/>
              </w:rPr>
            </w:pPr>
            <w:r w:rsidRPr="00223E28">
              <w:rPr>
                <w:rFonts w:ascii="Times New Roman" w:hAnsi="Times New Roman"/>
                <w:bCs/>
                <w:sz w:val="24"/>
                <w:szCs w:val="24"/>
              </w:rPr>
              <w:t>2</w:t>
            </w:r>
          </w:p>
        </w:tc>
      </w:tr>
      <w:tr w:rsidR="00223E28" w:rsidRPr="00591654" w14:paraId="24A9043F" w14:textId="77777777" w:rsidTr="0063587E">
        <w:trPr>
          <w:trHeight w:val="334"/>
          <w:jc w:val="center"/>
        </w:trPr>
        <w:tc>
          <w:tcPr>
            <w:tcW w:w="522" w:type="dxa"/>
          </w:tcPr>
          <w:p w14:paraId="66FC5BB4" w14:textId="777777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6.</w:t>
            </w:r>
          </w:p>
        </w:tc>
        <w:tc>
          <w:tcPr>
            <w:tcW w:w="7837" w:type="dxa"/>
          </w:tcPr>
          <w:p w14:paraId="6B8A940E" w14:textId="77777777" w:rsidR="00223E28" w:rsidRPr="00223E28" w:rsidRDefault="00223E28" w:rsidP="00223E28">
            <w:pPr>
              <w:spacing w:after="0" w:line="240" w:lineRule="auto"/>
              <w:jc w:val="both"/>
              <w:rPr>
                <w:rFonts w:ascii="Times New Roman" w:hAnsi="Times New Roman"/>
                <w:b/>
                <w:iCs/>
                <w:sz w:val="24"/>
                <w:szCs w:val="24"/>
                <w:lang w:val="pt-BR"/>
              </w:rPr>
            </w:pPr>
            <w:r w:rsidRPr="00223E28">
              <w:rPr>
                <w:rFonts w:ascii="Times New Roman" w:hAnsi="Times New Roman"/>
                <w:b/>
                <w:iCs/>
                <w:sz w:val="24"/>
                <w:szCs w:val="24"/>
                <w:lang w:val="pt-BR"/>
              </w:rPr>
              <w:t>Metodica pregătirii acţiunilor tactice specifice jocului portarului:</w:t>
            </w:r>
          </w:p>
          <w:p w14:paraId="7A570059" w14:textId="3E5EDD24"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plasamentul, apărarea mingilor aruncate de la distanţă, apărarea mingilor aruncate din apropierea semicercului, apărarea aruncărilor de la 7 m.</w:t>
            </w:r>
          </w:p>
        </w:tc>
        <w:tc>
          <w:tcPr>
            <w:tcW w:w="850" w:type="dxa"/>
            <w:vAlign w:val="center"/>
          </w:tcPr>
          <w:p w14:paraId="76B54F1D" w14:textId="1881A031" w:rsidR="00223E28" w:rsidRPr="00223E28" w:rsidRDefault="00223E28" w:rsidP="00223E28">
            <w:pPr>
              <w:spacing w:after="0" w:line="240" w:lineRule="auto"/>
              <w:jc w:val="center"/>
              <w:rPr>
                <w:rFonts w:ascii="Times New Roman" w:hAnsi="Times New Roman"/>
                <w:sz w:val="24"/>
                <w:szCs w:val="24"/>
                <w:highlight w:val="yellow"/>
              </w:rPr>
            </w:pPr>
            <w:r w:rsidRPr="00223E28">
              <w:rPr>
                <w:rFonts w:ascii="Times New Roman" w:hAnsi="Times New Roman"/>
                <w:bCs/>
                <w:sz w:val="24"/>
                <w:szCs w:val="24"/>
              </w:rPr>
              <w:t>2</w:t>
            </w:r>
          </w:p>
        </w:tc>
      </w:tr>
      <w:tr w:rsidR="00223E28" w:rsidRPr="00591654" w14:paraId="0CA8354F" w14:textId="77777777" w:rsidTr="0063587E">
        <w:trPr>
          <w:trHeight w:val="334"/>
          <w:jc w:val="center"/>
        </w:trPr>
        <w:tc>
          <w:tcPr>
            <w:tcW w:w="522" w:type="dxa"/>
          </w:tcPr>
          <w:p w14:paraId="0314B058" w14:textId="777777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7.</w:t>
            </w:r>
          </w:p>
        </w:tc>
        <w:tc>
          <w:tcPr>
            <w:tcW w:w="7837" w:type="dxa"/>
          </w:tcPr>
          <w:p w14:paraId="585671E3" w14:textId="77777777" w:rsidR="00223E28" w:rsidRPr="00223E28" w:rsidRDefault="00223E28" w:rsidP="00223E28">
            <w:pPr>
              <w:spacing w:after="0" w:line="240" w:lineRule="auto"/>
              <w:jc w:val="both"/>
              <w:rPr>
                <w:rFonts w:ascii="Times New Roman" w:hAnsi="Times New Roman"/>
                <w:b/>
                <w:iCs/>
                <w:sz w:val="24"/>
                <w:szCs w:val="24"/>
                <w:lang w:val="it-IT"/>
              </w:rPr>
            </w:pPr>
            <w:r w:rsidRPr="00223E28">
              <w:rPr>
                <w:rFonts w:ascii="Times New Roman" w:hAnsi="Times New Roman"/>
                <w:b/>
                <w:iCs/>
                <w:sz w:val="24"/>
                <w:szCs w:val="24"/>
                <w:lang w:val="it-IT"/>
              </w:rPr>
              <w:t>Metodica dezvoltării principalelor calităţi motrice implicate în jocul de handbal</w:t>
            </w:r>
          </w:p>
          <w:p w14:paraId="4BBDD013" w14:textId="075BFA12"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Îndemânarea (generală şi specifică).</w:t>
            </w:r>
          </w:p>
        </w:tc>
        <w:tc>
          <w:tcPr>
            <w:tcW w:w="850" w:type="dxa"/>
            <w:vAlign w:val="center"/>
          </w:tcPr>
          <w:p w14:paraId="4BE433E8" w14:textId="01D2AED9" w:rsidR="00223E28" w:rsidRPr="00223E28" w:rsidRDefault="00223E28" w:rsidP="00223E28">
            <w:pPr>
              <w:spacing w:after="0" w:line="240" w:lineRule="auto"/>
              <w:jc w:val="center"/>
              <w:rPr>
                <w:rFonts w:ascii="Times New Roman" w:hAnsi="Times New Roman"/>
                <w:sz w:val="24"/>
                <w:szCs w:val="24"/>
                <w:highlight w:val="yellow"/>
              </w:rPr>
            </w:pPr>
            <w:r w:rsidRPr="00223E28">
              <w:rPr>
                <w:rFonts w:ascii="Times New Roman" w:hAnsi="Times New Roman"/>
                <w:bCs/>
                <w:sz w:val="24"/>
                <w:szCs w:val="24"/>
              </w:rPr>
              <w:t>2</w:t>
            </w:r>
          </w:p>
        </w:tc>
      </w:tr>
      <w:tr w:rsidR="00223E28" w:rsidRPr="00591654" w14:paraId="2B2590AF" w14:textId="77777777" w:rsidTr="0063587E">
        <w:trPr>
          <w:trHeight w:val="334"/>
          <w:jc w:val="center"/>
        </w:trPr>
        <w:tc>
          <w:tcPr>
            <w:tcW w:w="522" w:type="dxa"/>
          </w:tcPr>
          <w:p w14:paraId="78D74853" w14:textId="7DCFA28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8.</w:t>
            </w:r>
          </w:p>
        </w:tc>
        <w:tc>
          <w:tcPr>
            <w:tcW w:w="7837" w:type="dxa"/>
          </w:tcPr>
          <w:p w14:paraId="6E952787" w14:textId="77777777" w:rsidR="00223E28" w:rsidRPr="00223E28" w:rsidRDefault="00223E28" w:rsidP="00223E28">
            <w:pPr>
              <w:spacing w:after="0" w:line="240" w:lineRule="auto"/>
              <w:jc w:val="both"/>
              <w:rPr>
                <w:rFonts w:ascii="Times New Roman" w:hAnsi="Times New Roman"/>
                <w:b/>
                <w:iCs/>
                <w:sz w:val="24"/>
                <w:szCs w:val="24"/>
                <w:lang w:val="it-IT"/>
              </w:rPr>
            </w:pPr>
            <w:r w:rsidRPr="00223E28">
              <w:rPr>
                <w:rFonts w:ascii="Times New Roman" w:hAnsi="Times New Roman"/>
                <w:b/>
                <w:iCs/>
                <w:sz w:val="24"/>
                <w:szCs w:val="24"/>
                <w:lang w:val="it-IT"/>
              </w:rPr>
              <w:t>Metodica dezvoltării principalelor calităţi motrice implicate în jocul de handbal</w:t>
            </w:r>
          </w:p>
          <w:p w14:paraId="75FE932F" w14:textId="6B1A5F93"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Îndemânarea (generală şi specifică).</w:t>
            </w:r>
          </w:p>
        </w:tc>
        <w:tc>
          <w:tcPr>
            <w:tcW w:w="850" w:type="dxa"/>
            <w:vAlign w:val="center"/>
          </w:tcPr>
          <w:p w14:paraId="426155CE" w14:textId="35E4AC12" w:rsidR="00223E28" w:rsidRPr="00223E28" w:rsidRDefault="00223E28" w:rsidP="00223E28">
            <w:pPr>
              <w:spacing w:after="0" w:line="240" w:lineRule="auto"/>
              <w:jc w:val="center"/>
              <w:rPr>
                <w:rFonts w:ascii="Times New Roman" w:hAnsi="Times New Roman"/>
                <w:bCs/>
                <w:sz w:val="24"/>
                <w:szCs w:val="24"/>
              </w:rPr>
            </w:pPr>
            <w:r w:rsidRPr="00223E28">
              <w:rPr>
                <w:rFonts w:ascii="Times New Roman" w:hAnsi="Times New Roman"/>
                <w:bCs/>
                <w:sz w:val="24"/>
                <w:szCs w:val="24"/>
              </w:rPr>
              <w:t>2</w:t>
            </w:r>
          </w:p>
        </w:tc>
      </w:tr>
      <w:tr w:rsidR="00223E28" w:rsidRPr="00591654" w14:paraId="3DC393E3" w14:textId="77777777" w:rsidTr="0063587E">
        <w:trPr>
          <w:trHeight w:val="334"/>
          <w:jc w:val="center"/>
        </w:trPr>
        <w:tc>
          <w:tcPr>
            <w:tcW w:w="522" w:type="dxa"/>
          </w:tcPr>
          <w:p w14:paraId="28C65298" w14:textId="4F18EDDE"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9.</w:t>
            </w:r>
          </w:p>
        </w:tc>
        <w:tc>
          <w:tcPr>
            <w:tcW w:w="7837" w:type="dxa"/>
          </w:tcPr>
          <w:p w14:paraId="6DD17C37" w14:textId="77777777" w:rsidR="00223E28" w:rsidRPr="00223E28" w:rsidRDefault="00223E28" w:rsidP="00223E28">
            <w:pPr>
              <w:spacing w:after="0" w:line="240" w:lineRule="auto"/>
              <w:jc w:val="both"/>
              <w:rPr>
                <w:rFonts w:ascii="Times New Roman" w:hAnsi="Times New Roman"/>
                <w:b/>
                <w:iCs/>
                <w:sz w:val="24"/>
                <w:szCs w:val="24"/>
                <w:lang w:val="it-IT"/>
              </w:rPr>
            </w:pPr>
            <w:r w:rsidRPr="00223E28">
              <w:rPr>
                <w:rFonts w:ascii="Times New Roman" w:hAnsi="Times New Roman"/>
                <w:b/>
                <w:iCs/>
                <w:sz w:val="24"/>
                <w:szCs w:val="24"/>
                <w:lang w:val="it-IT"/>
              </w:rPr>
              <w:t>Metodica dezvoltării principalelor calităţi motrice implicate în jocul de handbal</w:t>
            </w:r>
          </w:p>
          <w:p w14:paraId="5B5B6B95" w14:textId="189746E3"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Rezistenţa (generală şi specifică).</w:t>
            </w:r>
          </w:p>
        </w:tc>
        <w:tc>
          <w:tcPr>
            <w:tcW w:w="850" w:type="dxa"/>
            <w:vAlign w:val="center"/>
          </w:tcPr>
          <w:p w14:paraId="5D3B0F37" w14:textId="20AA0768" w:rsidR="00223E28" w:rsidRPr="00223E28" w:rsidRDefault="00223E28" w:rsidP="00223E28">
            <w:pPr>
              <w:spacing w:after="0" w:line="240" w:lineRule="auto"/>
              <w:jc w:val="center"/>
              <w:rPr>
                <w:rFonts w:ascii="Times New Roman" w:hAnsi="Times New Roman"/>
                <w:bCs/>
                <w:sz w:val="24"/>
                <w:szCs w:val="24"/>
              </w:rPr>
            </w:pPr>
            <w:r w:rsidRPr="00223E28">
              <w:rPr>
                <w:rFonts w:ascii="Times New Roman" w:hAnsi="Times New Roman"/>
                <w:bCs/>
                <w:sz w:val="24"/>
                <w:szCs w:val="24"/>
              </w:rPr>
              <w:t>2</w:t>
            </w:r>
          </w:p>
        </w:tc>
      </w:tr>
      <w:tr w:rsidR="00223E28" w:rsidRPr="00591654" w14:paraId="04305166" w14:textId="77777777" w:rsidTr="0063587E">
        <w:trPr>
          <w:trHeight w:val="334"/>
          <w:jc w:val="center"/>
        </w:trPr>
        <w:tc>
          <w:tcPr>
            <w:tcW w:w="522" w:type="dxa"/>
          </w:tcPr>
          <w:p w14:paraId="2B29390B" w14:textId="4B866A88"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10.</w:t>
            </w:r>
          </w:p>
        </w:tc>
        <w:tc>
          <w:tcPr>
            <w:tcW w:w="7837" w:type="dxa"/>
          </w:tcPr>
          <w:p w14:paraId="7E874482" w14:textId="77777777" w:rsidR="00223E28" w:rsidRPr="00223E28" w:rsidRDefault="00223E28" w:rsidP="00223E28">
            <w:pPr>
              <w:spacing w:after="0" w:line="240" w:lineRule="auto"/>
              <w:jc w:val="both"/>
              <w:rPr>
                <w:rFonts w:ascii="Times New Roman" w:hAnsi="Times New Roman"/>
                <w:b/>
                <w:iCs/>
                <w:sz w:val="24"/>
                <w:szCs w:val="24"/>
                <w:lang w:val="it-IT"/>
              </w:rPr>
            </w:pPr>
            <w:r w:rsidRPr="00223E28">
              <w:rPr>
                <w:rFonts w:ascii="Times New Roman" w:hAnsi="Times New Roman"/>
                <w:b/>
                <w:iCs/>
                <w:sz w:val="24"/>
                <w:szCs w:val="24"/>
                <w:lang w:val="it-IT"/>
              </w:rPr>
              <w:t>Metodica dezvoltării principalelor calităţi motrice implicate în jocul de handbal</w:t>
            </w:r>
          </w:p>
          <w:p w14:paraId="677E2DA4" w14:textId="265C2B76"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Rezistenţa (generală şi specifică).</w:t>
            </w:r>
          </w:p>
        </w:tc>
        <w:tc>
          <w:tcPr>
            <w:tcW w:w="850" w:type="dxa"/>
            <w:vAlign w:val="center"/>
          </w:tcPr>
          <w:p w14:paraId="6EA9D3D4" w14:textId="35EAE498" w:rsidR="00223E28" w:rsidRPr="00223E28" w:rsidRDefault="00223E28" w:rsidP="00223E28">
            <w:pPr>
              <w:spacing w:after="0" w:line="240" w:lineRule="auto"/>
              <w:jc w:val="center"/>
              <w:rPr>
                <w:rFonts w:ascii="Times New Roman" w:hAnsi="Times New Roman"/>
                <w:bCs/>
                <w:sz w:val="24"/>
                <w:szCs w:val="24"/>
              </w:rPr>
            </w:pPr>
            <w:r w:rsidRPr="00223E28">
              <w:rPr>
                <w:rFonts w:ascii="Times New Roman" w:hAnsi="Times New Roman"/>
                <w:bCs/>
                <w:sz w:val="24"/>
                <w:szCs w:val="24"/>
              </w:rPr>
              <w:t>2</w:t>
            </w:r>
          </w:p>
        </w:tc>
      </w:tr>
      <w:tr w:rsidR="00223E28" w:rsidRPr="00591654" w14:paraId="36D3A837" w14:textId="77777777" w:rsidTr="0063587E">
        <w:trPr>
          <w:trHeight w:val="334"/>
          <w:jc w:val="center"/>
        </w:trPr>
        <w:tc>
          <w:tcPr>
            <w:tcW w:w="522" w:type="dxa"/>
          </w:tcPr>
          <w:p w14:paraId="383572C7" w14:textId="5BA662DE"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11.</w:t>
            </w:r>
          </w:p>
        </w:tc>
        <w:tc>
          <w:tcPr>
            <w:tcW w:w="7837" w:type="dxa"/>
          </w:tcPr>
          <w:p w14:paraId="38FC07A3" w14:textId="77777777" w:rsidR="00223E28" w:rsidRPr="00223E28" w:rsidRDefault="00223E28" w:rsidP="00223E28">
            <w:pPr>
              <w:spacing w:after="0" w:line="240" w:lineRule="auto"/>
              <w:jc w:val="both"/>
              <w:rPr>
                <w:rFonts w:ascii="Times New Roman" w:hAnsi="Times New Roman"/>
                <w:b/>
                <w:iCs/>
                <w:sz w:val="24"/>
                <w:szCs w:val="24"/>
              </w:rPr>
            </w:pPr>
            <w:r w:rsidRPr="00223E28">
              <w:rPr>
                <w:rFonts w:ascii="Times New Roman" w:hAnsi="Times New Roman"/>
                <w:b/>
                <w:iCs/>
                <w:sz w:val="24"/>
                <w:szCs w:val="24"/>
                <w:lang w:val="it-IT"/>
              </w:rPr>
              <w:t>Metodica dezvoltării principalelor calităţi motrice implicate în jocul de handbal</w:t>
            </w:r>
          </w:p>
          <w:p w14:paraId="7581027F" w14:textId="37BDD3C7"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Forţa (generală şi specifică).</w:t>
            </w:r>
          </w:p>
        </w:tc>
        <w:tc>
          <w:tcPr>
            <w:tcW w:w="850" w:type="dxa"/>
            <w:vAlign w:val="center"/>
          </w:tcPr>
          <w:p w14:paraId="7149C9E7" w14:textId="0F505D75" w:rsidR="00223E28" w:rsidRPr="00223E28" w:rsidRDefault="00223E28" w:rsidP="00223E28">
            <w:pPr>
              <w:spacing w:after="0" w:line="240" w:lineRule="auto"/>
              <w:jc w:val="center"/>
              <w:rPr>
                <w:rFonts w:ascii="Times New Roman" w:hAnsi="Times New Roman"/>
                <w:bCs/>
                <w:sz w:val="24"/>
                <w:szCs w:val="24"/>
              </w:rPr>
            </w:pPr>
            <w:r w:rsidRPr="00223E28">
              <w:rPr>
                <w:rFonts w:ascii="Times New Roman" w:hAnsi="Times New Roman"/>
                <w:bCs/>
                <w:sz w:val="24"/>
                <w:szCs w:val="24"/>
              </w:rPr>
              <w:t>2</w:t>
            </w:r>
          </w:p>
        </w:tc>
      </w:tr>
      <w:tr w:rsidR="00223E28" w:rsidRPr="00591654" w14:paraId="13B3AEA8" w14:textId="77777777" w:rsidTr="0063587E">
        <w:trPr>
          <w:trHeight w:val="334"/>
          <w:jc w:val="center"/>
        </w:trPr>
        <w:tc>
          <w:tcPr>
            <w:tcW w:w="522" w:type="dxa"/>
          </w:tcPr>
          <w:p w14:paraId="3F901052" w14:textId="42FE81EC"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12.</w:t>
            </w:r>
          </w:p>
        </w:tc>
        <w:tc>
          <w:tcPr>
            <w:tcW w:w="7837" w:type="dxa"/>
          </w:tcPr>
          <w:p w14:paraId="087251C9"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b/>
                <w:iCs/>
                <w:sz w:val="24"/>
                <w:szCs w:val="24"/>
              </w:rPr>
            </w:pPr>
            <w:r w:rsidRPr="00223E28">
              <w:rPr>
                <w:rFonts w:ascii="Times New Roman" w:hAnsi="Times New Roman"/>
                <w:b/>
                <w:iCs/>
                <w:sz w:val="24"/>
                <w:szCs w:val="24"/>
                <w:lang w:val="it-IT"/>
              </w:rPr>
              <w:t>Metodica dezvoltării principalelor calităţi motrice implicate în jocul de handbal</w:t>
            </w:r>
          </w:p>
          <w:p w14:paraId="14CEEBD7" w14:textId="24B8535A"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a) Viteza (generală şi specifică).</w:t>
            </w:r>
          </w:p>
        </w:tc>
        <w:tc>
          <w:tcPr>
            <w:tcW w:w="850" w:type="dxa"/>
            <w:vAlign w:val="center"/>
          </w:tcPr>
          <w:p w14:paraId="613A469C" w14:textId="191E1ADD" w:rsidR="00223E28" w:rsidRPr="00223E28" w:rsidRDefault="00223E28" w:rsidP="00223E28">
            <w:pPr>
              <w:spacing w:after="0" w:line="240" w:lineRule="auto"/>
              <w:jc w:val="center"/>
              <w:rPr>
                <w:rFonts w:ascii="Times New Roman" w:hAnsi="Times New Roman"/>
                <w:bCs/>
                <w:sz w:val="24"/>
                <w:szCs w:val="24"/>
              </w:rPr>
            </w:pPr>
            <w:r w:rsidRPr="00223E28">
              <w:rPr>
                <w:rFonts w:ascii="Times New Roman" w:hAnsi="Times New Roman"/>
                <w:bCs/>
                <w:sz w:val="24"/>
                <w:szCs w:val="24"/>
              </w:rPr>
              <w:t>2</w:t>
            </w:r>
          </w:p>
        </w:tc>
      </w:tr>
      <w:tr w:rsidR="00223E28" w:rsidRPr="00591654" w14:paraId="1B3964C8" w14:textId="77777777" w:rsidTr="0063587E">
        <w:trPr>
          <w:trHeight w:val="334"/>
          <w:jc w:val="center"/>
        </w:trPr>
        <w:tc>
          <w:tcPr>
            <w:tcW w:w="522" w:type="dxa"/>
          </w:tcPr>
          <w:p w14:paraId="6D24F248" w14:textId="05FB331A"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13.</w:t>
            </w:r>
          </w:p>
        </w:tc>
        <w:tc>
          <w:tcPr>
            <w:tcW w:w="7837" w:type="dxa"/>
          </w:tcPr>
          <w:p w14:paraId="4E627A89"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223E28">
              <w:rPr>
                <w:rFonts w:ascii="Times New Roman" w:hAnsi="Times New Roman"/>
                <w:b/>
                <w:sz w:val="24"/>
                <w:szCs w:val="24"/>
                <w:lang w:val="it-IT"/>
              </w:rPr>
              <w:t>VERIFICARE</w:t>
            </w:r>
          </w:p>
          <w:p w14:paraId="3D6F9916" w14:textId="3303C79E"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Conducerea unei lecţii de antrenament cu o temă prestabilită</w:t>
            </w:r>
          </w:p>
        </w:tc>
        <w:tc>
          <w:tcPr>
            <w:tcW w:w="850" w:type="dxa"/>
            <w:vAlign w:val="center"/>
          </w:tcPr>
          <w:p w14:paraId="7D50AE3D" w14:textId="32F93D18" w:rsidR="00223E28" w:rsidRPr="00223E28" w:rsidRDefault="00223E28" w:rsidP="00223E28">
            <w:pPr>
              <w:spacing w:after="0" w:line="240" w:lineRule="auto"/>
              <w:jc w:val="center"/>
              <w:rPr>
                <w:rFonts w:ascii="Times New Roman" w:hAnsi="Times New Roman"/>
                <w:bCs/>
                <w:sz w:val="24"/>
                <w:szCs w:val="24"/>
              </w:rPr>
            </w:pPr>
            <w:r w:rsidRPr="00223E28">
              <w:rPr>
                <w:rFonts w:ascii="Times New Roman" w:hAnsi="Times New Roman"/>
                <w:bCs/>
                <w:sz w:val="24"/>
                <w:szCs w:val="24"/>
              </w:rPr>
              <w:t>2</w:t>
            </w:r>
          </w:p>
        </w:tc>
      </w:tr>
      <w:tr w:rsidR="00223E28" w:rsidRPr="00591654" w14:paraId="5A991CD3" w14:textId="77777777" w:rsidTr="0063587E">
        <w:trPr>
          <w:trHeight w:val="334"/>
          <w:jc w:val="center"/>
        </w:trPr>
        <w:tc>
          <w:tcPr>
            <w:tcW w:w="522" w:type="dxa"/>
          </w:tcPr>
          <w:p w14:paraId="23966BA9" w14:textId="3DC13800"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14.</w:t>
            </w:r>
          </w:p>
        </w:tc>
        <w:tc>
          <w:tcPr>
            <w:tcW w:w="7837" w:type="dxa"/>
          </w:tcPr>
          <w:p w14:paraId="330DB6D1"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223E28">
              <w:rPr>
                <w:rFonts w:ascii="Times New Roman" w:hAnsi="Times New Roman"/>
                <w:b/>
                <w:sz w:val="24"/>
                <w:szCs w:val="24"/>
                <w:lang w:val="it-IT"/>
              </w:rPr>
              <w:t>VERIFICARE</w:t>
            </w:r>
          </w:p>
          <w:p w14:paraId="302B2F2B"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bCs/>
                <w:sz w:val="24"/>
                <w:szCs w:val="24"/>
                <w:lang w:val="it-IT"/>
              </w:rPr>
            </w:pPr>
            <w:r w:rsidRPr="00223E28">
              <w:rPr>
                <w:rFonts w:ascii="Times New Roman" w:hAnsi="Times New Roman"/>
                <w:bCs/>
                <w:sz w:val="24"/>
                <w:szCs w:val="24"/>
                <w:lang w:val="it-IT"/>
              </w:rPr>
              <w:t>Structuri tehnico-tactice.</w:t>
            </w:r>
          </w:p>
          <w:p w14:paraId="5CACE964" w14:textId="03BD43CA"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it-IT"/>
              </w:rPr>
              <w:t>Conducerea unei lecţii de antrenament cu o temă prestabilită</w:t>
            </w:r>
          </w:p>
        </w:tc>
        <w:tc>
          <w:tcPr>
            <w:tcW w:w="850" w:type="dxa"/>
            <w:vAlign w:val="center"/>
          </w:tcPr>
          <w:p w14:paraId="7082879A" w14:textId="1EA98D06" w:rsidR="00223E28" w:rsidRPr="00223E28" w:rsidRDefault="00223E28" w:rsidP="00223E28">
            <w:pPr>
              <w:spacing w:after="0" w:line="240" w:lineRule="auto"/>
              <w:jc w:val="center"/>
              <w:rPr>
                <w:rFonts w:ascii="Times New Roman" w:hAnsi="Times New Roman"/>
                <w:bCs/>
                <w:sz w:val="24"/>
                <w:szCs w:val="24"/>
              </w:rPr>
            </w:pPr>
            <w:r w:rsidRPr="00223E28">
              <w:rPr>
                <w:rFonts w:ascii="Times New Roman" w:hAnsi="Times New Roman"/>
                <w:bCs/>
                <w:sz w:val="24"/>
                <w:szCs w:val="24"/>
              </w:rPr>
              <w:t>2</w:t>
            </w:r>
          </w:p>
        </w:tc>
      </w:tr>
      <w:tr w:rsidR="00223E28" w:rsidRPr="00591654" w14:paraId="4F9FCDB5" w14:textId="77777777" w:rsidTr="0063587E">
        <w:trPr>
          <w:trHeight w:val="297"/>
          <w:jc w:val="center"/>
        </w:trPr>
        <w:tc>
          <w:tcPr>
            <w:tcW w:w="522" w:type="dxa"/>
          </w:tcPr>
          <w:p w14:paraId="2C11CC00" w14:textId="77777777" w:rsidR="00223E28" w:rsidRPr="00223E28" w:rsidRDefault="00223E28" w:rsidP="00223E28">
            <w:pPr>
              <w:spacing w:after="0" w:line="240" w:lineRule="auto"/>
              <w:rPr>
                <w:rFonts w:ascii="Times New Roman" w:hAnsi="Times New Roman"/>
                <w:sz w:val="24"/>
                <w:szCs w:val="24"/>
              </w:rPr>
            </w:pPr>
          </w:p>
        </w:tc>
        <w:tc>
          <w:tcPr>
            <w:tcW w:w="7837" w:type="dxa"/>
          </w:tcPr>
          <w:p w14:paraId="41CBED99" w14:textId="77777777" w:rsidR="00223E28" w:rsidRPr="00223E28" w:rsidRDefault="00223E28" w:rsidP="00223E28">
            <w:pPr>
              <w:spacing w:after="0" w:line="240" w:lineRule="auto"/>
              <w:jc w:val="right"/>
              <w:rPr>
                <w:rFonts w:ascii="Times New Roman" w:hAnsi="Times New Roman"/>
                <w:b/>
                <w:sz w:val="24"/>
                <w:szCs w:val="24"/>
              </w:rPr>
            </w:pPr>
            <w:r w:rsidRPr="00223E28">
              <w:rPr>
                <w:rFonts w:ascii="Times New Roman" w:hAnsi="Times New Roman"/>
                <w:b/>
                <w:sz w:val="24"/>
                <w:szCs w:val="24"/>
              </w:rPr>
              <w:t>Total:</w:t>
            </w:r>
          </w:p>
        </w:tc>
        <w:tc>
          <w:tcPr>
            <w:tcW w:w="850" w:type="dxa"/>
          </w:tcPr>
          <w:p w14:paraId="4766D901" w14:textId="77777777" w:rsidR="00223E28" w:rsidRPr="00223E28" w:rsidRDefault="00223E28" w:rsidP="00223E28">
            <w:pPr>
              <w:spacing w:after="0" w:line="240" w:lineRule="auto"/>
              <w:jc w:val="center"/>
              <w:rPr>
                <w:rFonts w:ascii="Times New Roman" w:hAnsi="Times New Roman"/>
                <w:b/>
                <w:sz w:val="24"/>
                <w:szCs w:val="24"/>
              </w:rPr>
            </w:pPr>
            <w:r w:rsidRPr="00223E28">
              <w:rPr>
                <w:rFonts w:ascii="Times New Roman" w:hAnsi="Times New Roman"/>
                <w:b/>
                <w:sz w:val="24"/>
                <w:szCs w:val="24"/>
              </w:rPr>
              <w:t>28</w:t>
            </w:r>
          </w:p>
        </w:tc>
      </w:tr>
      <w:tr w:rsidR="00223E28" w:rsidRPr="00591654" w14:paraId="6F920B06" w14:textId="77777777" w:rsidTr="0063587E">
        <w:trPr>
          <w:trHeight w:val="1059"/>
          <w:jc w:val="center"/>
        </w:trPr>
        <w:tc>
          <w:tcPr>
            <w:tcW w:w="9209" w:type="dxa"/>
            <w:gridSpan w:val="3"/>
          </w:tcPr>
          <w:p w14:paraId="40A38A7F" w14:textId="31BBE641" w:rsidR="00223E28" w:rsidRPr="00223E28" w:rsidRDefault="00223E28" w:rsidP="00223E28">
            <w:pPr>
              <w:spacing w:after="0" w:line="240" w:lineRule="auto"/>
              <w:jc w:val="both"/>
              <w:rPr>
                <w:rFonts w:ascii="Times New Roman" w:hAnsi="Times New Roman"/>
                <w:b/>
                <w:color w:val="000000" w:themeColor="text1"/>
                <w:sz w:val="24"/>
                <w:szCs w:val="24"/>
              </w:rPr>
            </w:pPr>
            <w:r w:rsidRPr="00223E28">
              <w:rPr>
                <w:rFonts w:ascii="Times New Roman" w:hAnsi="Times New Roman"/>
                <w:b/>
                <w:color w:val="000000" w:themeColor="text1"/>
                <w:sz w:val="24"/>
                <w:szCs w:val="24"/>
              </w:rPr>
              <w:t>Bibliografie:</w:t>
            </w:r>
          </w:p>
          <w:p w14:paraId="107D13D9" w14:textId="5FB18C46"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1. Mihăilă, I.,</w:t>
            </w:r>
            <w:r w:rsidRPr="00223E28">
              <w:rPr>
                <w:rFonts w:ascii="Times New Roman" w:hAnsi="Times New Roman"/>
                <w:b/>
                <w:sz w:val="24"/>
                <w:szCs w:val="24"/>
              </w:rPr>
              <w:t xml:space="preserve"> Popescu Daniela Corina, 2024, </w:t>
            </w:r>
            <w:r w:rsidRPr="00223E28">
              <w:rPr>
                <w:rFonts w:ascii="Times New Roman" w:hAnsi="Times New Roman"/>
                <w:sz w:val="24"/>
                <w:szCs w:val="24"/>
              </w:rPr>
              <w:t>Pregătire specializată într-o disciplină sportivă – handbal. Curs de uz intern, Edit. Universității din Pitești.</w:t>
            </w:r>
          </w:p>
          <w:p w14:paraId="229B6C45" w14:textId="023A9E61"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sz w:val="24"/>
                <w:szCs w:val="24"/>
              </w:rPr>
              <w:t>2. Balint, E., 2014, Handbalul în învățământul primar și gimnazial, Universitatea Transilvania din Brașov. Brașov.</w:t>
            </w:r>
          </w:p>
          <w:p w14:paraId="3F9552AE" w14:textId="76A46814"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sz w:val="24"/>
                <w:szCs w:val="24"/>
              </w:rPr>
              <w:t>3. Cazan, F., 2018, Metodica jocurilor sportive – Handbal, Edit. Universitaria, Craiova.</w:t>
            </w:r>
          </w:p>
          <w:p w14:paraId="5E91BF37" w14:textId="4F972371"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lastRenderedPageBreak/>
              <w:t xml:space="preserve">4. Ghervan, P., 2014, </w:t>
            </w:r>
            <w:r w:rsidRPr="00223E28">
              <w:rPr>
                <w:rFonts w:ascii="Times New Roman" w:hAnsi="Times New Roman"/>
                <w:iCs/>
                <w:sz w:val="24"/>
                <w:szCs w:val="24"/>
              </w:rPr>
              <w:t>Handbal – pregătirea sportivă în stadiul de inițiere (9-10 ani)</w:t>
            </w:r>
            <w:r w:rsidRPr="00223E28">
              <w:rPr>
                <w:rFonts w:ascii="Times New Roman" w:hAnsi="Times New Roman"/>
                <w:sz w:val="24"/>
                <w:szCs w:val="24"/>
              </w:rPr>
              <w:t xml:space="preserve">, Edit. Didactică și Pedagogică, București. </w:t>
            </w:r>
          </w:p>
          <w:p w14:paraId="1861914D" w14:textId="36FAC19B"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5. Hantău, C., 2017, Minihandbal. Stradiul I al instruirii în handbal, Edit. Printech, Bucureşti.</w:t>
            </w:r>
          </w:p>
          <w:p w14:paraId="720FF529" w14:textId="507B2E40"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sz w:val="24"/>
                <w:szCs w:val="24"/>
              </w:rPr>
              <w:t>6. Marina, I. B., Hantău, C., Caracaş, V., 2014, Fundamente ştiinţifice ale jocurilor sportive – Handbal, Curs Universitar, Edit. Bren, București.</w:t>
            </w:r>
          </w:p>
          <w:p w14:paraId="693D1CF4" w14:textId="178E9AA1"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bCs/>
                <w:sz w:val="24"/>
                <w:szCs w:val="24"/>
              </w:rPr>
            </w:pPr>
            <w:r w:rsidRPr="00223E28">
              <w:rPr>
                <w:rFonts w:ascii="Times New Roman" w:hAnsi="Times New Roman"/>
                <w:sz w:val="24"/>
                <w:szCs w:val="24"/>
              </w:rPr>
              <w:t>7. Mihăilă, I., 2013,</w:t>
            </w:r>
            <w:r w:rsidRPr="00223E28">
              <w:rPr>
                <w:rFonts w:ascii="Times New Roman" w:hAnsi="Times New Roman"/>
                <w:bCs/>
                <w:sz w:val="24"/>
                <w:szCs w:val="24"/>
              </w:rPr>
              <w:t xml:space="preserve"> </w:t>
            </w:r>
            <w:r w:rsidRPr="00223E28">
              <w:rPr>
                <w:rFonts w:ascii="Times New Roman" w:hAnsi="Times New Roman"/>
                <w:iCs/>
                <w:sz w:val="24"/>
                <w:szCs w:val="24"/>
              </w:rPr>
              <w:t>Handbal. Exerciții pentru joc,</w:t>
            </w:r>
            <w:r w:rsidRPr="00223E28">
              <w:rPr>
                <w:rFonts w:ascii="Times New Roman" w:hAnsi="Times New Roman"/>
                <w:bCs/>
                <w:sz w:val="24"/>
                <w:szCs w:val="24"/>
              </w:rPr>
              <w:t xml:space="preserve"> Edit. Universității din Pitești.</w:t>
            </w:r>
          </w:p>
          <w:p w14:paraId="688CAE9B" w14:textId="29B65A3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bCs/>
                <w:sz w:val="24"/>
                <w:szCs w:val="24"/>
                <w:lang w:val="it-IT"/>
              </w:rPr>
            </w:pPr>
            <w:r w:rsidRPr="00223E28">
              <w:rPr>
                <w:rFonts w:ascii="Times New Roman" w:hAnsi="Times New Roman"/>
                <w:bCs/>
                <w:sz w:val="24"/>
                <w:szCs w:val="24"/>
              </w:rPr>
              <w:t xml:space="preserve">8. </w:t>
            </w:r>
            <w:r w:rsidRPr="00223E28">
              <w:rPr>
                <w:rFonts w:ascii="Times New Roman" w:hAnsi="Times New Roman"/>
                <w:sz w:val="24"/>
                <w:szCs w:val="24"/>
              </w:rPr>
              <w:t>Mihăilă, I., Popescu, D. C., 2015,</w:t>
            </w:r>
            <w:r w:rsidRPr="00223E28">
              <w:rPr>
                <w:rFonts w:ascii="Times New Roman" w:hAnsi="Times New Roman"/>
                <w:bCs/>
                <w:sz w:val="24"/>
                <w:szCs w:val="24"/>
              </w:rPr>
              <w:t xml:space="preserve"> </w:t>
            </w:r>
            <w:r w:rsidRPr="00223E28">
              <w:rPr>
                <w:rFonts w:ascii="Times New Roman" w:hAnsi="Times New Roman"/>
                <w:iCs/>
                <w:sz w:val="24"/>
                <w:szCs w:val="24"/>
              </w:rPr>
              <w:t xml:space="preserve">Handbal. </w:t>
            </w:r>
            <w:r w:rsidRPr="00223E28">
              <w:rPr>
                <w:rFonts w:ascii="Times New Roman" w:hAnsi="Times New Roman"/>
                <w:iCs/>
                <w:sz w:val="24"/>
                <w:szCs w:val="24"/>
                <w:lang w:val="it-IT"/>
              </w:rPr>
              <w:t>Curs teoretic. Pregătire specializată,</w:t>
            </w:r>
            <w:r w:rsidRPr="00223E28">
              <w:rPr>
                <w:rFonts w:ascii="Times New Roman" w:hAnsi="Times New Roman"/>
                <w:bCs/>
                <w:sz w:val="24"/>
                <w:szCs w:val="24"/>
                <w:lang w:val="it-IT"/>
              </w:rPr>
              <w:t xml:space="preserve"> Edit. Universității din Pitești.</w:t>
            </w:r>
          </w:p>
          <w:p w14:paraId="781354B6" w14:textId="540EE0A5"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rPr>
            </w:pPr>
            <w:r w:rsidRPr="00223E28">
              <w:rPr>
                <w:rFonts w:ascii="Times New Roman" w:hAnsi="Times New Roman"/>
                <w:bCs/>
                <w:sz w:val="24"/>
                <w:szCs w:val="24"/>
                <w:lang w:val="it-IT"/>
              </w:rPr>
              <w:t>9.</w:t>
            </w:r>
            <w:r w:rsidRPr="00223E28">
              <w:rPr>
                <w:rFonts w:ascii="Times New Roman" w:hAnsi="Times New Roman"/>
                <w:sz w:val="24"/>
                <w:szCs w:val="24"/>
                <w:lang w:eastAsia="ro-RO"/>
              </w:rPr>
              <w:t xml:space="preserve"> </w:t>
            </w:r>
            <w:r w:rsidRPr="00223E28">
              <w:rPr>
                <w:rFonts w:ascii="Times New Roman" w:hAnsi="Times New Roman"/>
                <w:sz w:val="24"/>
                <w:szCs w:val="24"/>
              </w:rPr>
              <w:t>Mihăilă, I., Popescu Daniela Corina, 2015, Handbal. Curs teoretic. Pregătire specializată, Edit. Universității din Pitești.</w:t>
            </w:r>
          </w:p>
          <w:p w14:paraId="27DA255F"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val="it-IT"/>
              </w:rPr>
            </w:pPr>
            <w:r w:rsidRPr="00223E28">
              <w:rPr>
                <w:rFonts w:ascii="Times New Roman" w:hAnsi="Times New Roman"/>
                <w:sz w:val="24"/>
                <w:szCs w:val="24"/>
              </w:rPr>
              <w:t>10.</w:t>
            </w:r>
            <w:r w:rsidRPr="00223E28">
              <w:rPr>
                <w:rFonts w:ascii="Times New Roman" w:hAnsi="Times New Roman"/>
                <w:sz w:val="24"/>
                <w:szCs w:val="24"/>
                <w:lang w:eastAsia="ro-RO"/>
              </w:rPr>
              <w:t xml:space="preserve"> </w:t>
            </w:r>
            <w:r w:rsidRPr="00223E28">
              <w:rPr>
                <w:rFonts w:ascii="Times New Roman" w:hAnsi="Times New Roman"/>
                <w:sz w:val="24"/>
                <w:szCs w:val="24"/>
                <w:lang w:val="pt-BR"/>
              </w:rPr>
              <w:t xml:space="preserve">Popescu, D. C., 2015, </w:t>
            </w:r>
            <w:r w:rsidRPr="00223E28">
              <w:rPr>
                <w:rFonts w:ascii="Times New Roman" w:hAnsi="Times New Roman"/>
                <w:iCs/>
                <w:sz w:val="24"/>
                <w:szCs w:val="24"/>
                <w:lang w:val="pt-BR"/>
              </w:rPr>
              <w:t>Modele pe stadii formative în jocul de handbal.</w:t>
            </w:r>
            <w:r w:rsidRPr="00223E28">
              <w:rPr>
                <w:rFonts w:ascii="Times New Roman" w:hAnsi="Times New Roman"/>
                <w:sz w:val="24"/>
                <w:szCs w:val="24"/>
                <w:lang w:val="pt-BR"/>
              </w:rPr>
              <w:t xml:space="preserve"> Curs de uz intern. Master: Performanță în Sport. Pregătire specializată într-o disciplină sportivă, Edit. </w:t>
            </w:r>
            <w:r w:rsidRPr="00223E28">
              <w:rPr>
                <w:rFonts w:ascii="Times New Roman" w:hAnsi="Times New Roman"/>
                <w:sz w:val="24"/>
                <w:szCs w:val="24"/>
                <w:lang w:val="it-IT"/>
              </w:rPr>
              <w:t>Universității din Pitești.</w:t>
            </w:r>
          </w:p>
          <w:p w14:paraId="76D86ACD"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val="it-IT"/>
              </w:rPr>
            </w:pPr>
            <w:r w:rsidRPr="00223E28">
              <w:rPr>
                <w:rFonts w:ascii="Times New Roman" w:hAnsi="Times New Roman"/>
                <w:sz w:val="24"/>
                <w:szCs w:val="24"/>
                <w:lang w:val="it-IT"/>
              </w:rPr>
              <w:t>11.</w:t>
            </w:r>
            <w:r w:rsidRPr="00223E28">
              <w:rPr>
                <w:rFonts w:ascii="Times New Roman" w:hAnsi="Times New Roman"/>
                <w:sz w:val="24"/>
                <w:szCs w:val="24"/>
                <w:lang w:eastAsia="ro-RO"/>
              </w:rPr>
              <w:t xml:space="preserve"> </w:t>
            </w:r>
            <w:r w:rsidRPr="00223E28">
              <w:rPr>
                <w:rFonts w:ascii="Times New Roman" w:hAnsi="Times New Roman"/>
                <w:sz w:val="24"/>
                <w:szCs w:val="24"/>
              </w:rPr>
              <w:t xml:space="preserve">Popescu, D. C., 2016, </w:t>
            </w:r>
            <w:r w:rsidRPr="00223E28">
              <w:rPr>
                <w:rFonts w:ascii="Times New Roman" w:hAnsi="Times New Roman"/>
                <w:iCs/>
                <w:sz w:val="24"/>
                <w:szCs w:val="24"/>
              </w:rPr>
              <w:t>Probe și teste pentru evaluarea jucătorilor de handbal.</w:t>
            </w:r>
            <w:r w:rsidRPr="00223E28">
              <w:rPr>
                <w:rFonts w:ascii="Times New Roman" w:hAnsi="Times New Roman"/>
                <w:sz w:val="24"/>
                <w:szCs w:val="24"/>
              </w:rPr>
              <w:t xml:space="preserve"> Caiet de lucrări practice – Metodica antrenamentului pe ramuri de sport – handbal, Edit. </w:t>
            </w:r>
            <w:r w:rsidRPr="00223E28">
              <w:rPr>
                <w:rFonts w:ascii="Times New Roman" w:hAnsi="Times New Roman"/>
                <w:sz w:val="24"/>
                <w:szCs w:val="24"/>
                <w:lang w:val="it-IT"/>
              </w:rPr>
              <w:t>Universității din Pitești.</w:t>
            </w:r>
          </w:p>
          <w:p w14:paraId="67862AA3"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val="pt-BR"/>
              </w:rPr>
            </w:pPr>
            <w:r w:rsidRPr="00223E28">
              <w:rPr>
                <w:rFonts w:ascii="Times New Roman" w:hAnsi="Times New Roman"/>
                <w:sz w:val="24"/>
                <w:szCs w:val="24"/>
                <w:lang w:val="it-IT"/>
              </w:rPr>
              <w:t>12.</w:t>
            </w:r>
            <w:r w:rsidRPr="00223E28">
              <w:rPr>
                <w:rFonts w:ascii="Times New Roman" w:hAnsi="Times New Roman"/>
                <w:sz w:val="24"/>
                <w:szCs w:val="24"/>
                <w:lang w:eastAsia="ro-RO"/>
              </w:rPr>
              <w:t xml:space="preserve"> </w:t>
            </w:r>
            <w:r w:rsidRPr="00223E28">
              <w:rPr>
                <w:rFonts w:ascii="Times New Roman" w:hAnsi="Times New Roman"/>
                <w:bCs/>
                <w:sz w:val="24"/>
                <w:szCs w:val="24"/>
              </w:rPr>
              <w:t>Popescu, D.C.,</w:t>
            </w:r>
            <w:r w:rsidRPr="00223E28">
              <w:rPr>
                <w:rFonts w:ascii="Times New Roman" w:hAnsi="Times New Roman"/>
                <w:sz w:val="24"/>
                <w:szCs w:val="24"/>
              </w:rPr>
              <w:t xml:space="preserve"> </w:t>
            </w:r>
            <w:r w:rsidRPr="00223E28">
              <w:rPr>
                <w:rFonts w:ascii="Times New Roman" w:hAnsi="Times New Roman"/>
                <w:bCs/>
                <w:sz w:val="24"/>
                <w:szCs w:val="24"/>
              </w:rPr>
              <w:t>2016,</w:t>
            </w:r>
            <w:r w:rsidRPr="00223E28">
              <w:rPr>
                <w:rFonts w:ascii="Times New Roman" w:hAnsi="Times New Roman"/>
                <w:sz w:val="24"/>
                <w:szCs w:val="24"/>
              </w:rPr>
              <w:t xml:space="preserve"> </w:t>
            </w:r>
            <w:r w:rsidRPr="00223E28">
              <w:rPr>
                <w:rFonts w:ascii="Times New Roman" w:hAnsi="Times New Roman"/>
                <w:bCs/>
                <w:iCs/>
                <w:sz w:val="24"/>
                <w:szCs w:val="24"/>
              </w:rPr>
              <w:t>Handbalul în școală.</w:t>
            </w:r>
            <w:r w:rsidRPr="00223E28">
              <w:rPr>
                <w:rFonts w:ascii="Times New Roman" w:hAnsi="Times New Roman"/>
                <w:sz w:val="24"/>
                <w:szCs w:val="24"/>
              </w:rPr>
              <w:t xml:space="preserve"> </w:t>
            </w:r>
            <w:r w:rsidRPr="00223E28">
              <w:rPr>
                <w:rFonts w:ascii="Times New Roman" w:hAnsi="Times New Roman"/>
                <w:sz w:val="24"/>
                <w:szCs w:val="24"/>
                <w:lang w:val="pt-BR"/>
              </w:rPr>
              <w:t>Curs teoretic, Edit. Universității din Pitești.</w:t>
            </w:r>
          </w:p>
          <w:p w14:paraId="211EAC46"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bCs/>
                <w:sz w:val="24"/>
                <w:szCs w:val="24"/>
                <w:lang w:val="it-IT"/>
              </w:rPr>
            </w:pPr>
            <w:r w:rsidRPr="00223E28">
              <w:rPr>
                <w:rFonts w:ascii="Times New Roman" w:hAnsi="Times New Roman"/>
                <w:sz w:val="24"/>
                <w:szCs w:val="24"/>
                <w:lang w:val="pt-BR"/>
              </w:rPr>
              <w:t xml:space="preserve">13. Popescu, D. C., 2022, </w:t>
            </w:r>
            <w:r w:rsidRPr="00223E28">
              <w:rPr>
                <w:rFonts w:ascii="Times New Roman" w:hAnsi="Times New Roman"/>
                <w:iCs/>
                <w:sz w:val="24"/>
                <w:szCs w:val="24"/>
                <w:lang w:val="pt-BR"/>
              </w:rPr>
              <w:t>Metodica antrenamentului pe ramură de sport 2 – handbal,</w:t>
            </w:r>
            <w:r w:rsidRPr="00223E28">
              <w:rPr>
                <w:rFonts w:ascii="Times New Roman" w:hAnsi="Times New Roman"/>
                <w:sz w:val="24"/>
                <w:szCs w:val="24"/>
                <w:lang w:val="pt-BR"/>
              </w:rPr>
              <w:t xml:space="preserve"> </w:t>
            </w:r>
            <w:r w:rsidRPr="00223E28">
              <w:rPr>
                <w:rFonts w:ascii="Times New Roman" w:hAnsi="Times New Roman"/>
                <w:bCs/>
                <w:sz w:val="24"/>
                <w:szCs w:val="24"/>
                <w:lang w:val="pt-BR"/>
              </w:rPr>
              <w:t xml:space="preserve">Suport de curs. </w:t>
            </w:r>
            <w:r w:rsidRPr="00223E28">
              <w:rPr>
                <w:rFonts w:ascii="Times New Roman" w:hAnsi="Times New Roman"/>
                <w:bCs/>
                <w:sz w:val="24"/>
                <w:szCs w:val="24"/>
                <w:lang w:val="it-IT"/>
              </w:rPr>
              <w:t>Uz intern, Edit. Universității din Pitești.</w:t>
            </w:r>
          </w:p>
          <w:p w14:paraId="30C3B2FA" w14:textId="77777777" w:rsidR="00223E28" w:rsidRPr="00223E28" w:rsidRDefault="00223E28" w:rsidP="00223E28">
            <w:pPr>
              <w:shd w:val="clear" w:color="auto" w:fill="FFFFFF"/>
              <w:tabs>
                <w:tab w:val="left" w:pos="360"/>
                <w:tab w:val="left" w:pos="900"/>
              </w:tabs>
              <w:spacing w:after="0" w:line="240" w:lineRule="auto"/>
              <w:jc w:val="both"/>
              <w:rPr>
                <w:rFonts w:ascii="Times New Roman" w:hAnsi="Times New Roman"/>
                <w:sz w:val="24"/>
                <w:szCs w:val="24"/>
                <w:lang w:eastAsia="ro-RO"/>
              </w:rPr>
            </w:pPr>
            <w:r w:rsidRPr="00223E28">
              <w:rPr>
                <w:rFonts w:ascii="Times New Roman" w:hAnsi="Times New Roman"/>
                <w:bCs/>
                <w:sz w:val="24"/>
                <w:szCs w:val="24"/>
                <w:lang w:val="it-IT"/>
              </w:rPr>
              <w:t>14.</w:t>
            </w:r>
            <w:r w:rsidRPr="00223E28">
              <w:rPr>
                <w:rFonts w:ascii="Times New Roman" w:hAnsi="Times New Roman"/>
                <w:sz w:val="24"/>
                <w:szCs w:val="24"/>
                <w:lang w:eastAsia="ro-RO"/>
              </w:rPr>
              <w:t xml:space="preserve"> </w:t>
            </w:r>
            <w:r w:rsidRPr="00223E28">
              <w:rPr>
                <w:rFonts w:ascii="Times New Roman" w:hAnsi="Times New Roman"/>
                <w:bCs/>
                <w:sz w:val="24"/>
                <w:szCs w:val="24"/>
                <w:lang w:val="it-IT"/>
              </w:rPr>
              <w:t>Popescu, D.C., Stancu, M., 2023, Handbal. Etapele de instruire din ciclul gimnazial, Edit. Universității din Pitești.</w:t>
            </w:r>
          </w:p>
          <w:p w14:paraId="5EB5E77A" w14:textId="77777777" w:rsidR="00223E28" w:rsidRPr="00223E28" w:rsidRDefault="00223E28" w:rsidP="00223E28">
            <w:pPr>
              <w:widowControl w:val="0"/>
              <w:tabs>
                <w:tab w:val="left" w:pos="1140"/>
              </w:tabs>
              <w:spacing w:after="0" w:line="240" w:lineRule="auto"/>
              <w:jc w:val="both"/>
              <w:rPr>
                <w:rFonts w:ascii="Times New Roman" w:hAnsi="Times New Roman"/>
                <w:bCs/>
                <w:color w:val="000000"/>
                <w:sz w:val="24"/>
                <w:szCs w:val="24"/>
              </w:rPr>
            </w:pPr>
            <w:hyperlink r:id="rId17" w:history="1">
              <w:r w:rsidRPr="00223E28">
                <w:rPr>
                  <w:rStyle w:val="Hyperlink"/>
                  <w:rFonts w:ascii="Times New Roman" w:hAnsi="Times New Roman"/>
                  <w:bCs/>
                  <w:color w:val="000000"/>
                  <w:sz w:val="24"/>
                  <w:szCs w:val="24"/>
                </w:rPr>
                <w:t>www.frh.ro</w:t>
              </w:r>
            </w:hyperlink>
          </w:p>
          <w:p w14:paraId="037E182E" w14:textId="77777777" w:rsidR="00223E28" w:rsidRPr="00223E28" w:rsidRDefault="00223E28" w:rsidP="00223E28">
            <w:pPr>
              <w:spacing w:after="0" w:line="240" w:lineRule="auto"/>
              <w:jc w:val="both"/>
              <w:rPr>
                <w:rFonts w:ascii="Times New Roman" w:hAnsi="Times New Roman"/>
                <w:bCs/>
                <w:color w:val="000000"/>
                <w:sz w:val="24"/>
                <w:szCs w:val="24"/>
              </w:rPr>
            </w:pPr>
            <w:hyperlink r:id="rId18" w:history="1">
              <w:r w:rsidRPr="00223E28">
                <w:rPr>
                  <w:rStyle w:val="Hyperlink"/>
                  <w:rFonts w:ascii="Times New Roman" w:hAnsi="Times New Roman"/>
                  <w:bCs/>
                  <w:color w:val="000000"/>
                  <w:sz w:val="24"/>
                  <w:szCs w:val="24"/>
                </w:rPr>
                <w:t>www.eurohandball.com</w:t>
              </w:r>
            </w:hyperlink>
          </w:p>
          <w:p w14:paraId="18DA6825" w14:textId="17723C8F" w:rsidR="00223E28" w:rsidRPr="00223E28" w:rsidRDefault="00223E28" w:rsidP="00223E28">
            <w:pPr>
              <w:pStyle w:val="ListParagraph"/>
              <w:numPr>
                <w:ilvl w:val="0"/>
                <w:numId w:val="15"/>
              </w:numPr>
              <w:spacing w:after="0" w:line="240" w:lineRule="auto"/>
              <w:ind w:left="0"/>
              <w:jc w:val="both"/>
              <w:rPr>
                <w:rFonts w:ascii="Times New Roman" w:hAnsi="Times New Roman"/>
                <w:color w:val="000000" w:themeColor="text1"/>
                <w:sz w:val="24"/>
                <w:szCs w:val="24"/>
              </w:rPr>
            </w:pPr>
            <w:hyperlink r:id="rId19" w:history="1">
              <w:r w:rsidRPr="00223E28">
                <w:rPr>
                  <w:rStyle w:val="Hyperlink"/>
                  <w:rFonts w:ascii="Times New Roman" w:hAnsi="Times New Roman"/>
                  <w:bCs/>
                  <w:color w:val="000000"/>
                  <w:sz w:val="24"/>
                  <w:szCs w:val="24"/>
                </w:rPr>
                <w:t>www.ihf.info</w:t>
              </w:r>
            </w:hyperlink>
          </w:p>
          <w:p w14:paraId="4A4C6380" w14:textId="6993E7B5" w:rsidR="00223E28" w:rsidRPr="00223E28" w:rsidRDefault="00223E28" w:rsidP="00223E28">
            <w:pPr>
              <w:pStyle w:val="ListParagraph"/>
              <w:numPr>
                <w:ilvl w:val="0"/>
                <w:numId w:val="15"/>
              </w:numPr>
              <w:spacing w:after="0" w:line="240" w:lineRule="auto"/>
              <w:ind w:left="0"/>
              <w:jc w:val="both"/>
              <w:rPr>
                <w:rFonts w:ascii="Times New Roman" w:hAnsi="Times New Roman"/>
                <w:color w:val="000000" w:themeColor="text1"/>
                <w:sz w:val="24"/>
                <w:szCs w:val="24"/>
              </w:rPr>
            </w:pP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741631">
        <w:tc>
          <w:tcPr>
            <w:tcW w:w="1413" w:type="dxa"/>
          </w:tcPr>
          <w:p w14:paraId="3AA56E93"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741631">
        <w:trPr>
          <w:trHeight w:val="135"/>
        </w:trPr>
        <w:tc>
          <w:tcPr>
            <w:tcW w:w="1413" w:type="dxa"/>
          </w:tcPr>
          <w:p w14:paraId="57135042" w14:textId="77777777" w:rsidR="00710EA1" w:rsidRPr="00591654" w:rsidRDefault="00710EA1" w:rsidP="0075620D">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shd w:val="clear" w:color="auto" w:fill="D9D9D9" w:themeFill="background1" w:themeFillShade="D9"/>
          </w:tcPr>
          <w:p w14:paraId="1AFAE5B8" w14:textId="5DF60C9A" w:rsidR="00710EA1" w:rsidRPr="00BE39A2" w:rsidRDefault="0067576F"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413" w:type="dxa"/>
            <w:vAlign w:val="center"/>
          </w:tcPr>
          <w:p w14:paraId="264B9358" w14:textId="0272DCEC" w:rsidR="00710EA1" w:rsidRPr="00BE39A2" w:rsidRDefault="0067576F" w:rsidP="00BE39A2">
            <w:pPr>
              <w:spacing w:after="0" w:line="240" w:lineRule="auto"/>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BE39A2">
            <w:pPr>
              <w:spacing w:after="0" w:line="240" w:lineRule="auto"/>
              <w:jc w:val="center"/>
              <w:rPr>
                <w:rFonts w:ascii="Times New Roman" w:hAnsi="Times New Roman"/>
                <w:sz w:val="24"/>
                <w:szCs w:val="24"/>
              </w:rPr>
            </w:pPr>
          </w:p>
          <w:p w14:paraId="3C606618" w14:textId="194D114F" w:rsidR="00710EA1" w:rsidRPr="00BE39A2" w:rsidRDefault="0067576F"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741631">
        <w:trPr>
          <w:trHeight w:val="135"/>
        </w:trPr>
        <w:tc>
          <w:tcPr>
            <w:tcW w:w="1413" w:type="dxa"/>
            <w:vMerge w:val="restart"/>
          </w:tcPr>
          <w:p w14:paraId="24E92673" w14:textId="77777777" w:rsidR="00BE39A2" w:rsidRDefault="00BE39A2" w:rsidP="0075620D">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75620D">
            <w:pPr>
              <w:spacing w:after="0" w:line="240" w:lineRule="auto"/>
              <w:rPr>
                <w:rFonts w:ascii="Times New Roman" w:hAnsi="Times New Roman"/>
                <w:sz w:val="24"/>
                <w:szCs w:val="24"/>
              </w:rPr>
            </w:pPr>
            <w:r>
              <w:rPr>
                <w:rFonts w:ascii="Times New Roman" w:hAnsi="Times New Roman"/>
                <w:sz w:val="24"/>
                <w:szCs w:val="24"/>
              </w:rPr>
              <w:t>Laborator</w:t>
            </w:r>
          </w:p>
        </w:tc>
        <w:tc>
          <w:tcPr>
            <w:tcW w:w="3685" w:type="dxa"/>
            <w:vAlign w:val="center"/>
          </w:tcPr>
          <w:p w14:paraId="3D2F6392" w14:textId="77777777" w:rsidR="00BE39A2" w:rsidRPr="00BE39A2" w:rsidRDefault="00BE39A2" w:rsidP="00BE39A2">
            <w:pPr>
              <w:spacing w:after="0"/>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BE39A2">
            <w:pPr>
              <w:spacing w:after="0"/>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BE39A2">
            <w:pPr>
              <w:spacing w:after="0" w:line="240" w:lineRule="auto"/>
              <w:rPr>
                <w:rFonts w:ascii="Times New Roman" w:hAnsi="Times New Roman"/>
                <w:sz w:val="24"/>
                <w:szCs w:val="24"/>
                <w:highlight w:val="yellow"/>
              </w:rPr>
            </w:pPr>
          </w:p>
        </w:tc>
        <w:tc>
          <w:tcPr>
            <w:tcW w:w="2413" w:type="dxa"/>
            <w:vAlign w:val="center"/>
          </w:tcPr>
          <w:p w14:paraId="46ECA4F4" w14:textId="77777777" w:rsidR="00BE39A2" w:rsidRPr="00BE39A2" w:rsidRDefault="00BE39A2" w:rsidP="00BE39A2">
            <w:pPr>
              <w:spacing w:after="0"/>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BE39A2">
            <w:pPr>
              <w:spacing w:after="0"/>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 xml:space="preserve">naliza modului de utilizare adecvată a metodelor și mijloacelor în cadrul proiectării și conducerii unei lecții de antrenament cu tematică prestabilită; respectarea conținutului planului </w:t>
            </w:r>
            <w:r w:rsidRPr="00BE39A2">
              <w:rPr>
                <w:rFonts w:ascii="Times New Roman" w:eastAsia="Calibri" w:hAnsi="Times New Roman"/>
                <w:sz w:val="24"/>
                <w:szCs w:val="24"/>
                <w:lang w:val="it-IT"/>
              </w:rPr>
              <w:lastRenderedPageBreak/>
              <w:t>lecției de antrenament elaborat</w:t>
            </w:r>
          </w:p>
        </w:tc>
        <w:tc>
          <w:tcPr>
            <w:tcW w:w="1549" w:type="dxa"/>
            <w:vAlign w:val="center"/>
          </w:tcPr>
          <w:p w14:paraId="52D7B585" w14:textId="3C8B0B91" w:rsidR="00BE39A2" w:rsidRPr="00BE39A2" w:rsidRDefault="00BE39A2" w:rsidP="00BE39A2">
            <w:pPr>
              <w:spacing w:after="0" w:line="240" w:lineRule="auto"/>
              <w:jc w:val="center"/>
              <w:rPr>
                <w:rFonts w:ascii="Times New Roman" w:hAnsi="Times New Roman"/>
                <w:sz w:val="24"/>
                <w:szCs w:val="24"/>
              </w:rPr>
            </w:pPr>
            <w:r w:rsidRPr="00BE39A2">
              <w:rPr>
                <w:rFonts w:ascii="Times New Roman" w:hAnsi="Times New Roman"/>
                <w:sz w:val="24"/>
                <w:szCs w:val="24"/>
              </w:rPr>
              <w:lastRenderedPageBreak/>
              <w:t>30</w:t>
            </w:r>
          </w:p>
        </w:tc>
      </w:tr>
      <w:tr w:rsidR="00BE39A2" w:rsidRPr="00BE39A2" w14:paraId="7211DDDB" w14:textId="77777777" w:rsidTr="00741631">
        <w:trPr>
          <w:trHeight w:val="135"/>
        </w:trPr>
        <w:tc>
          <w:tcPr>
            <w:tcW w:w="1413" w:type="dxa"/>
            <w:vMerge/>
          </w:tcPr>
          <w:p w14:paraId="297BC2C9" w14:textId="77777777" w:rsidR="00BE39A2" w:rsidRPr="00591654" w:rsidRDefault="00BE39A2" w:rsidP="0075620D">
            <w:pPr>
              <w:spacing w:after="0" w:line="240" w:lineRule="auto"/>
              <w:rPr>
                <w:rFonts w:ascii="Times New Roman" w:hAnsi="Times New Roman"/>
                <w:sz w:val="24"/>
                <w:szCs w:val="24"/>
              </w:rPr>
            </w:pPr>
          </w:p>
        </w:tc>
        <w:tc>
          <w:tcPr>
            <w:tcW w:w="3685" w:type="dxa"/>
            <w:vAlign w:val="center"/>
          </w:tcPr>
          <w:p w14:paraId="4616434B" w14:textId="77777777" w:rsidR="00223E28" w:rsidRPr="00223E28" w:rsidRDefault="00223E28" w:rsidP="00223E28">
            <w:pPr>
              <w:spacing w:after="0" w:line="240" w:lineRule="auto"/>
              <w:jc w:val="both"/>
              <w:rPr>
                <w:rFonts w:ascii="Times New Roman" w:eastAsia="Calibri" w:hAnsi="Times New Roman"/>
                <w:sz w:val="24"/>
                <w:szCs w:val="24"/>
                <w:lang w:val="pt-BR"/>
              </w:rPr>
            </w:pPr>
            <w:r w:rsidRPr="00223E28">
              <w:rPr>
                <w:rFonts w:ascii="Times New Roman" w:eastAsia="Calibri" w:hAnsi="Times New Roman"/>
                <w:sz w:val="24"/>
                <w:szCs w:val="24"/>
                <w:lang w:val="pt-BR"/>
              </w:rPr>
              <w:t>•</w:t>
            </w:r>
            <w:r w:rsidRPr="00223E28">
              <w:rPr>
                <w:rFonts w:ascii="Times New Roman" w:hAnsi="Times New Roman"/>
                <w:sz w:val="24"/>
                <w:szCs w:val="24"/>
                <w:lang w:val="pt-BR"/>
              </w:rPr>
              <w:t xml:space="preserve"> </w:t>
            </w:r>
            <w:r w:rsidRPr="00223E28">
              <w:rPr>
                <w:rFonts w:ascii="Times New Roman" w:eastAsia="Calibri" w:hAnsi="Times New Roman"/>
                <w:sz w:val="24"/>
                <w:szCs w:val="24"/>
                <w:lang w:val="pt-BR"/>
              </w:rPr>
              <w:t xml:space="preserve">Referat ca temă de casă: </w:t>
            </w:r>
          </w:p>
          <w:p w14:paraId="5F206DA2" w14:textId="77777777" w:rsidR="00223E28" w:rsidRPr="00223E28" w:rsidRDefault="00223E28" w:rsidP="00223E28">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a) metodica dezvoltării unei calități motrice implicate în jocul de handbal;</w:t>
            </w:r>
          </w:p>
          <w:p w14:paraId="7A1AD470" w14:textId="77777777" w:rsidR="00223E28" w:rsidRPr="00223E28" w:rsidRDefault="00223E28" w:rsidP="00223E28">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b) fișă de înregistrare a datelor necesare analizei individuale pentru un post de joc din atac.</w:t>
            </w:r>
          </w:p>
          <w:p w14:paraId="0BEC56C4" w14:textId="15EED4FC" w:rsidR="00BE39A2" w:rsidRPr="00223E28" w:rsidRDefault="00223E28" w:rsidP="00223E28">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c) fișă de evaluare a unui jucător din apărare</w:t>
            </w:r>
            <w:r w:rsidRPr="00223E28">
              <w:rPr>
                <w:rFonts w:ascii="Times New Roman" w:hAnsi="Times New Roman"/>
                <w:sz w:val="24"/>
                <w:szCs w:val="24"/>
              </w:rPr>
              <w:t xml:space="preserve"> </w:t>
            </w:r>
            <w:r w:rsidRPr="00223E28">
              <w:rPr>
                <w:rFonts w:ascii="Times New Roman" w:eastAsia="Calibri" w:hAnsi="Times New Roman"/>
                <w:sz w:val="24"/>
                <w:szCs w:val="24"/>
              </w:rPr>
              <w:t>(pentru elaborarea căruia se vor folosi cel puţin 5 surse bibliografice).</w:t>
            </w:r>
          </w:p>
        </w:tc>
        <w:tc>
          <w:tcPr>
            <w:tcW w:w="2413" w:type="dxa"/>
            <w:vAlign w:val="center"/>
          </w:tcPr>
          <w:p w14:paraId="04C94418" w14:textId="2BCEDB54" w:rsidR="00BE39A2" w:rsidRPr="00BE39A2" w:rsidRDefault="00BE39A2"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BE39A2">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741631">
        <w:trPr>
          <w:trHeight w:val="135"/>
        </w:trPr>
        <w:tc>
          <w:tcPr>
            <w:tcW w:w="1413" w:type="dxa"/>
            <w:vMerge/>
          </w:tcPr>
          <w:p w14:paraId="1FA55EF7" w14:textId="77777777" w:rsidR="00BE39A2" w:rsidRPr="00591654" w:rsidRDefault="00BE39A2" w:rsidP="0075620D">
            <w:pPr>
              <w:spacing w:after="0" w:line="240" w:lineRule="auto"/>
              <w:rPr>
                <w:rFonts w:ascii="Times New Roman" w:hAnsi="Times New Roman"/>
                <w:sz w:val="24"/>
                <w:szCs w:val="24"/>
              </w:rPr>
            </w:pPr>
          </w:p>
        </w:tc>
        <w:tc>
          <w:tcPr>
            <w:tcW w:w="3685" w:type="dxa"/>
            <w:vAlign w:val="center"/>
          </w:tcPr>
          <w:p w14:paraId="2638E5D3" w14:textId="3983AC3C" w:rsidR="00BE39A2" w:rsidRPr="00BE39A2" w:rsidRDefault="00BE39A2"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2413" w:type="dxa"/>
            <w:vAlign w:val="center"/>
          </w:tcPr>
          <w:p w14:paraId="6FD59D0D" w14:textId="4D30B128" w:rsidR="00BE39A2" w:rsidRPr="00BE39A2" w:rsidRDefault="00BE39A2" w:rsidP="00BE39A2">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70F6EDE9" w14:textId="5E2C6DE5" w:rsidR="00BE39A2" w:rsidRPr="00BE39A2" w:rsidRDefault="00BE39A2" w:rsidP="00BE39A2">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10</w:t>
            </w:r>
          </w:p>
        </w:tc>
      </w:tr>
      <w:tr w:rsidR="00FD0711" w:rsidRPr="00591654" w14:paraId="6B57D8C2" w14:textId="77777777" w:rsidTr="00741631">
        <w:tc>
          <w:tcPr>
            <w:tcW w:w="9060" w:type="dxa"/>
            <w:gridSpan w:val="4"/>
          </w:tcPr>
          <w:p w14:paraId="32791CEF"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074A35">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0F60C819" w:rsidR="00074A35" w:rsidRPr="00591654" w:rsidRDefault="000B5FF7"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44E0912F"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Pr>
                <w:rFonts w:ascii="Times New Roman" w:hAnsi="Times New Roman"/>
                <w:sz w:val="24"/>
                <w:szCs w:val="24"/>
              </w:rPr>
              <w:t>. Popescu Corina</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77777777" w:rsidR="00072B00" w:rsidRDefault="0075620D" w:rsidP="00074A35">
            <w:pPr>
              <w:rPr>
                <w:rFonts w:ascii="Times New Roman" w:hAnsi="Times New Roman"/>
                <w:sz w:val="24"/>
                <w:szCs w:val="24"/>
              </w:rPr>
            </w:pPr>
            <w:r w:rsidRPr="00591654">
              <w:rPr>
                <w:rFonts w:ascii="Times New Roman" w:hAnsi="Times New Roman"/>
                <w:sz w:val="24"/>
                <w:szCs w:val="24"/>
              </w:rPr>
              <w:t xml:space="preserve">Conf.univ.dr. </w:t>
            </w:r>
            <w:r w:rsidR="00BE39A2">
              <w:rPr>
                <w:rFonts w:ascii="Times New Roman" w:hAnsi="Times New Roman"/>
                <w:sz w:val="24"/>
                <w:szCs w:val="24"/>
              </w:rPr>
              <w:t>Popescu Corina</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200C94A" w:rsidR="00074A35" w:rsidRPr="00591654" w:rsidRDefault="000B5FF7"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0162A54A" w:rsidR="003075CA" w:rsidRPr="00591654" w:rsidRDefault="000B5FF7" w:rsidP="0075620D">
            <w:pPr>
              <w:rPr>
                <w:rFonts w:ascii="Times New Roman" w:hAnsi="Times New Roman"/>
                <w:sz w:val="24"/>
                <w:szCs w:val="24"/>
              </w:rPr>
            </w:pPr>
            <w:r>
              <w:rPr>
                <w:rFonts w:ascii="Times New Roman" w:hAnsi="Times New Roman"/>
                <w:sz w:val="24"/>
                <w:szCs w:val="24"/>
              </w:rPr>
              <w:t>29</w:t>
            </w:r>
            <w:r w:rsidR="00F21CF5">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2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AB84D" w14:textId="77777777" w:rsidR="007F584C" w:rsidRDefault="007F584C" w:rsidP="006B0230">
      <w:pPr>
        <w:spacing w:after="0" w:line="240" w:lineRule="auto"/>
      </w:pPr>
      <w:r>
        <w:separator/>
      </w:r>
    </w:p>
  </w:endnote>
  <w:endnote w:type="continuationSeparator" w:id="0">
    <w:p w14:paraId="1C7B1C76" w14:textId="77777777" w:rsidR="007F584C" w:rsidRDefault="007F584C"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D6DA9" w14:textId="77777777" w:rsidR="007F584C" w:rsidRDefault="007F584C" w:rsidP="006B0230">
      <w:pPr>
        <w:spacing w:after="0" w:line="240" w:lineRule="auto"/>
      </w:pPr>
      <w:r>
        <w:separator/>
      </w:r>
    </w:p>
  </w:footnote>
  <w:footnote w:type="continuationSeparator" w:id="0">
    <w:p w14:paraId="308D1375" w14:textId="77777777" w:rsidR="007F584C" w:rsidRDefault="007F584C"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7D84497" w:rsidR="00D27462" w:rsidRPr="0075620D" w:rsidRDefault="00D27462" w:rsidP="00D27462">
          <w:pPr>
            <w:pStyle w:val="Header"/>
            <w:spacing w:after="0"/>
            <w:jc w:val="center"/>
            <w:rPr>
              <w:sz w:val="24"/>
              <w:szCs w:val="24"/>
            </w:rPr>
          </w:pPr>
        </w:p>
      </w:tc>
    </w:tr>
  </w:tbl>
  <w:p w14:paraId="730B3665" w14:textId="7ECC391B" w:rsidR="006B0230" w:rsidRPr="0075620D" w:rsidRDefault="00D47A64" w:rsidP="00563549">
    <w:pPr>
      <w:pStyle w:val="Header"/>
      <w:tabs>
        <w:tab w:val="clear" w:pos="4680"/>
        <w:tab w:val="clear" w:pos="9360"/>
        <w:tab w:val="left" w:pos="3583"/>
      </w:tabs>
      <w:rPr>
        <w:rFonts w:ascii="Times New Roman" w:hAnsi="Times New Roman"/>
      </w:rPr>
    </w:pPr>
    <w:r w:rsidRPr="0075620D">
      <w:rPr>
        <w:noProof/>
        <w:sz w:val="24"/>
        <w:szCs w:val="24"/>
        <w:lang w:val="en-US"/>
      </w:rPr>
      <w:drawing>
        <wp:anchor distT="0" distB="0" distL="114300" distR="114300" simplePos="0" relativeHeight="251659264" behindDoc="1" locked="0" layoutInCell="1" allowOverlap="1" wp14:anchorId="3DAFA7E6" wp14:editId="48840AFC">
          <wp:simplePos x="0" y="0"/>
          <wp:positionH relativeFrom="column">
            <wp:posOffset>5170805</wp:posOffset>
          </wp:positionH>
          <wp:positionV relativeFrom="paragraph">
            <wp:posOffset>-161290</wp:posOffset>
          </wp:positionV>
          <wp:extent cx="941070" cy="933450"/>
          <wp:effectExtent l="0" t="0" r="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1070" cy="9334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5"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3842942">
    <w:abstractNumId w:val="0"/>
  </w:num>
  <w:num w:numId="2" w16cid:durableId="1152866684">
    <w:abstractNumId w:val="15"/>
  </w:num>
  <w:num w:numId="3" w16cid:durableId="1532187884">
    <w:abstractNumId w:val="10"/>
  </w:num>
  <w:num w:numId="4" w16cid:durableId="1317875357">
    <w:abstractNumId w:val="22"/>
  </w:num>
  <w:num w:numId="5" w16cid:durableId="476147820">
    <w:abstractNumId w:val="16"/>
  </w:num>
  <w:num w:numId="6" w16cid:durableId="1997801207">
    <w:abstractNumId w:val="1"/>
  </w:num>
  <w:num w:numId="7" w16cid:durableId="1944654062">
    <w:abstractNumId w:val="3"/>
  </w:num>
  <w:num w:numId="8" w16cid:durableId="826945871">
    <w:abstractNumId w:val="12"/>
  </w:num>
  <w:num w:numId="9" w16cid:durableId="2136561659">
    <w:abstractNumId w:val="29"/>
  </w:num>
  <w:num w:numId="10" w16cid:durableId="907501612">
    <w:abstractNumId w:val="14"/>
  </w:num>
  <w:num w:numId="11" w16cid:durableId="1971785294">
    <w:abstractNumId w:val="4"/>
  </w:num>
  <w:num w:numId="12" w16cid:durableId="1323314060">
    <w:abstractNumId w:val="26"/>
  </w:num>
  <w:num w:numId="13" w16cid:durableId="18048791">
    <w:abstractNumId w:val="17"/>
  </w:num>
  <w:num w:numId="14" w16cid:durableId="1056002639">
    <w:abstractNumId w:val="19"/>
  </w:num>
  <w:num w:numId="15" w16cid:durableId="1813016324">
    <w:abstractNumId w:val="18"/>
  </w:num>
  <w:num w:numId="16" w16cid:durableId="714086588">
    <w:abstractNumId w:val="8"/>
  </w:num>
  <w:num w:numId="17" w16cid:durableId="1111047848">
    <w:abstractNumId w:val="2"/>
  </w:num>
  <w:num w:numId="18" w16cid:durableId="579677199">
    <w:abstractNumId w:val="23"/>
  </w:num>
  <w:num w:numId="19" w16cid:durableId="2070683805">
    <w:abstractNumId w:val="9"/>
  </w:num>
  <w:num w:numId="20" w16cid:durableId="1146626676">
    <w:abstractNumId w:val="27"/>
  </w:num>
  <w:num w:numId="21" w16cid:durableId="1976838310">
    <w:abstractNumId w:val="6"/>
  </w:num>
  <w:num w:numId="22" w16cid:durableId="1110667630">
    <w:abstractNumId w:val="30"/>
  </w:num>
  <w:num w:numId="23" w16cid:durableId="576087708">
    <w:abstractNumId w:val="7"/>
  </w:num>
  <w:num w:numId="24" w16cid:durableId="1085607686">
    <w:abstractNumId w:val="28"/>
  </w:num>
  <w:num w:numId="25" w16cid:durableId="55247716">
    <w:abstractNumId w:val="5"/>
  </w:num>
  <w:num w:numId="26" w16cid:durableId="1402482816">
    <w:abstractNumId w:val="25"/>
  </w:num>
  <w:num w:numId="27" w16cid:durableId="2038382315">
    <w:abstractNumId w:val="20"/>
  </w:num>
  <w:num w:numId="28" w16cid:durableId="476916369">
    <w:abstractNumId w:val="21"/>
  </w:num>
  <w:num w:numId="29" w16cid:durableId="295529348">
    <w:abstractNumId w:val="24"/>
  </w:num>
  <w:num w:numId="30" w16cid:durableId="477966144">
    <w:abstractNumId w:val="13"/>
  </w:num>
  <w:num w:numId="31" w16cid:durableId="12759878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2CBD"/>
    <w:rsid w:val="00057E55"/>
    <w:rsid w:val="0007008C"/>
    <w:rsid w:val="0007194F"/>
    <w:rsid w:val="00072B00"/>
    <w:rsid w:val="00074A35"/>
    <w:rsid w:val="00077E6C"/>
    <w:rsid w:val="0008100D"/>
    <w:rsid w:val="00085094"/>
    <w:rsid w:val="000A5A59"/>
    <w:rsid w:val="000B053A"/>
    <w:rsid w:val="000B1429"/>
    <w:rsid w:val="000B3BD0"/>
    <w:rsid w:val="000B5FF7"/>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6E60"/>
    <w:rsid w:val="00347F53"/>
    <w:rsid w:val="003515D2"/>
    <w:rsid w:val="00351DD4"/>
    <w:rsid w:val="00353AA1"/>
    <w:rsid w:val="0035685D"/>
    <w:rsid w:val="00364359"/>
    <w:rsid w:val="00364C75"/>
    <w:rsid w:val="003665AD"/>
    <w:rsid w:val="003679B5"/>
    <w:rsid w:val="003806E1"/>
    <w:rsid w:val="003928A3"/>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62C2"/>
    <w:rsid w:val="004671D0"/>
    <w:rsid w:val="00473190"/>
    <w:rsid w:val="00475A89"/>
    <w:rsid w:val="004924E0"/>
    <w:rsid w:val="004971AD"/>
    <w:rsid w:val="00497817"/>
    <w:rsid w:val="004A05A3"/>
    <w:rsid w:val="004C3756"/>
    <w:rsid w:val="004C7940"/>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464EA"/>
    <w:rsid w:val="0065472F"/>
    <w:rsid w:val="00656530"/>
    <w:rsid w:val="00656C36"/>
    <w:rsid w:val="006577CD"/>
    <w:rsid w:val="00660A65"/>
    <w:rsid w:val="00663268"/>
    <w:rsid w:val="006743B2"/>
    <w:rsid w:val="0067576F"/>
    <w:rsid w:val="00681037"/>
    <w:rsid w:val="006870FE"/>
    <w:rsid w:val="00690032"/>
    <w:rsid w:val="0069302D"/>
    <w:rsid w:val="00696A5C"/>
    <w:rsid w:val="006A175C"/>
    <w:rsid w:val="006A4A92"/>
    <w:rsid w:val="006B0230"/>
    <w:rsid w:val="006C2433"/>
    <w:rsid w:val="006C4CA6"/>
    <w:rsid w:val="006C6689"/>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584C"/>
    <w:rsid w:val="007F6B7E"/>
    <w:rsid w:val="00801DB0"/>
    <w:rsid w:val="008027E9"/>
    <w:rsid w:val="00803759"/>
    <w:rsid w:val="008043E3"/>
    <w:rsid w:val="00804A3A"/>
    <w:rsid w:val="008061BA"/>
    <w:rsid w:val="00816871"/>
    <w:rsid w:val="00816B11"/>
    <w:rsid w:val="00816EC6"/>
    <w:rsid w:val="00817309"/>
    <w:rsid w:val="00827BE0"/>
    <w:rsid w:val="0083153A"/>
    <w:rsid w:val="0083214D"/>
    <w:rsid w:val="00835EAD"/>
    <w:rsid w:val="008421F0"/>
    <w:rsid w:val="00844647"/>
    <w:rsid w:val="00850EF4"/>
    <w:rsid w:val="00853088"/>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973E0"/>
    <w:rsid w:val="009A162C"/>
    <w:rsid w:val="009A64D0"/>
    <w:rsid w:val="009B0688"/>
    <w:rsid w:val="009B449A"/>
    <w:rsid w:val="009C1184"/>
    <w:rsid w:val="009C2D23"/>
    <w:rsid w:val="009C6E3E"/>
    <w:rsid w:val="009D187C"/>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1E6A"/>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3AD5"/>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47A64"/>
    <w:rsid w:val="00D56658"/>
    <w:rsid w:val="00D605BE"/>
    <w:rsid w:val="00D618A9"/>
    <w:rsid w:val="00D7773C"/>
    <w:rsid w:val="00D82786"/>
    <w:rsid w:val="00D85A8D"/>
    <w:rsid w:val="00D87395"/>
    <w:rsid w:val="00D93479"/>
    <w:rsid w:val="00DA433D"/>
    <w:rsid w:val="00DA5687"/>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80DB9"/>
    <w:rsid w:val="00E855E1"/>
    <w:rsid w:val="00E85C51"/>
    <w:rsid w:val="00E87AFB"/>
    <w:rsid w:val="00E9070F"/>
    <w:rsid w:val="00E91F96"/>
    <w:rsid w:val="00EA0AA9"/>
    <w:rsid w:val="00EA1F4D"/>
    <w:rsid w:val="00EA35DA"/>
    <w:rsid w:val="00EB06A9"/>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1CF5"/>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37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206498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h.ro/" TargetMode="External"/><Relationship Id="rId18" Type="http://schemas.openxmlformats.org/officeDocument/2006/relationships/hyperlink" Target="http://www.eurohandbal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rh.ro/img_stiri/files/Minihandbal.pdf" TargetMode="External"/><Relationship Id="rId17" Type="http://schemas.openxmlformats.org/officeDocument/2006/relationships/hyperlink" Target="http://www.frh.ro/" TargetMode="External"/><Relationship Id="rId2" Type="http://schemas.openxmlformats.org/officeDocument/2006/relationships/customXml" Target="../customXml/item2.xml"/><Relationship Id="rId16" Type="http://schemas.openxmlformats.org/officeDocument/2006/relationships/hyperlink" Target="https://frh.ro/pdf/regulamente2023/Regulament%20Liga%20Florilor%20MOL,%20sezon%2020222023%20(11.08.202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h.ro/img_stiri/files/metodica_instruirii_copiilor_in_etapa_1.pdf" TargetMode="External"/><Relationship Id="rId5" Type="http://schemas.openxmlformats.org/officeDocument/2006/relationships/numbering" Target="numbering.xml"/><Relationship Id="rId15" Type="http://schemas.openxmlformats.org/officeDocument/2006/relationships/hyperlink" Target="http://www.ihf.info/" TargetMode="External"/><Relationship Id="rId10" Type="http://schemas.openxmlformats.org/officeDocument/2006/relationships/endnotes" Target="endnotes.xml"/><Relationship Id="rId19" Type="http://schemas.openxmlformats.org/officeDocument/2006/relationships/hyperlink" Target="http://www.ihf.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handball.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8EBDC76A-8B3F-414F-82AF-BC73E6D03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2652</Words>
  <Characters>15120</Characters>
  <Application>Microsoft Office Word</Application>
  <DocSecurity>0</DocSecurity>
  <Lines>126</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5</cp:revision>
  <dcterms:created xsi:type="dcterms:W3CDTF">2025-10-09T09:24:00Z</dcterms:created>
  <dcterms:modified xsi:type="dcterms:W3CDTF">2025-10-14T07:35:00Z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